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48A" w:rsidRPr="00070B02" w:rsidRDefault="007D248A" w:rsidP="00B80B15">
      <w:pPr>
        <w:jc w:val="right"/>
        <w:rPr>
          <w:sz w:val="20"/>
          <w:szCs w:val="20"/>
        </w:rPr>
      </w:pPr>
      <w:r w:rsidRPr="00070B02">
        <w:rPr>
          <w:sz w:val="20"/>
          <w:szCs w:val="20"/>
        </w:rPr>
        <w:t xml:space="preserve">Приложение № </w:t>
      </w:r>
      <w:r w:rsidR="00AB3A79">
        <w:rPr>
          <w:sz w:val="20"/>
          <w:szCs w:val="20"/>
        </w:rPr>
        <w:t>5</w:t>
      </w:r>
    </w:p>
    <w:p w:rsidR="007D248A" w:rsidRPr="00070B02" w:rsidRDefault="007D248A" w:rsidP="00B80B15">
      <w:pPr>
        <w:jc w:val="right"/>
        <w:rPr>
          <w:b/>
          <w:sz w:val="20"/>
          <w:szCs w:val="20"/>
        </w:rPr>
      </w:pPr>
    </w:p>
    <w:p w:rsidR="004B5625" w:rsidRPr="00070B02" w:rsidRDefault="003A7030" w:rsidP="00B80B1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План реализации Г</w:t>
      </w:r>
      <w:r w:rsidR="004B5625" w:rsidRPr="00070B02">
        <w:rPr>
          <w:b/>
          <w:sz w:val="20"/>
          <w:szCs w:val="20"/>
        </w:rPr>
        <w:t>осударственной программы Российской Федерации</w:t>
      </w:r>
    </w:p>
    <w:p w:rsidR="00D90FC1" w:rsidRPr="00070B02" w:rsidRDefault="004B5625" w:rsidP="00B80B15">
      <w:pPr>
        <w:jc w:val="center"/>
        <w:rPr>
          <w:b/>
          <w:sz w:val="20"/>
          <w:szCs w:val="20"/>
        </w:rPr>
      </w:pPr>
      <w:r w:rsidRPr="00070B02">
        <w:rPr>
          <w:b/>
          <w:sz w:val="20"/>
          <w:szCs w:val="20"/>
        </w:rPr>
        <w:t>«Управление государственными финан</w:t>
      </w:r>
      <w:r w:rsidR="001A170D" w:rsidRPr="00070B02">
        <w:rPr>
          <w:b/>
          <w:sz w:val="20"/>
          <w:szCs w:val="20"/>
        </w:rPr>
        <w:t>сами и государственным долгом»</w:t>
      </w:r>
      <w:r w:rsidRPr="00070B02">
        <w:rPr>
          <w:b/>
          <w:sz w:val="20"/>
          <w:szCs w:val="20"/>
        </w:rPr>
        <w:t xml:space="preserve"> на 2012 год</w:t>
      </w:r>
    </w:p>
    <w:p w:rsidR="00D90FC1" w:rsidRPr="00070B02" w:rsidRDefault="00D90FC1" w:rsidP="00B80B15">
      <w:pPr>
        <w:rPr>
          <w:b/>
          <w:sz w:val="20"/>
          <w:szCs w:val="20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365"/>
        <w:gridCol w:w="52"/>
        <w:gridCol w:w="851"/>
        <w:gridCol w:w="850"/>
        <w:gridCol w:w="34"/>
        <w:gridCol w:w="4077"/>
        <w:gridCol w:w="307"/>
        <w:gridCol w:w="11"/>
        <w:gridCol w:w="1690"/>
        <w:gridCol w:w="11"/>
        <w:gridCol w:w="107"/>
        <w:gridCol w:w="1134"/>
        <w:gridCol w:w="68"/>
        <w:gridCol w:w="11"/>
        <w:gridCol w:w="205"/>
      </w:tblGrid>
      <w:tr w:rsidR="00AD4A92" w:rsidRPr="00070B02" w:rsidTr="00BE581C">
        <w:trPr>
          <w:trHeight w:val="543"/>
        </w:trPr>
        <w:tc>
          <w:tcPr>
            <w:tcW w:w="4537" w:type="dxa"/>
            <w:vMerge w:val="restart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Наименование подпрограммы, ведомственной целевой программы, основного мероприятия, мероприятий ведомственной целевой пр</w:t>
            </w:r>
            <w:r w:rsidRPr="00070B02">
              <w:rPr>
                <w:b/>
                <w:sz w:val="20"/>
                <w:szCs w:val="20"/>
              </w:rPr>
              <w:t>о</w:t>
            </w:r>
            <w:r w:rsidRPr="00070B02">
              <w:rPr>
                <w:b/>
                <w:sz w:val="20"/>
                <w:szCs w:val="20"/>
              </w:rPr>
              <w:t>граммы, мероприятий, реализуемых в рамках основного мероприятия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Отве</w:t>
            </w:r>
            <w:r w:rsidRPr="00070B02">
              <w:rPr>
                <w:b/>
                <w:sz w:val="20"/>
                <w:szCs w:val="20"/>
              </w:rPr>
              <w:t>т</w:t>
            </w:r>
            <w:r w:rsidRPr="00070B02">
              <w:rPr>
                <w:b/>
                <w:sz w:val="20"/>
                <w:szCs w:val="20"/>
              </w:rPr>
              <w:t>ственный исполн</w:t>
            </w:r>
            <w:r w:rsidRPr="00070B02">
              <w:rPr>
                <w:b/>
                <w:sz w:val="20"/>
                <w:szCs w:val="20"/>
              </w:rPr>
              <w:t>и</w:t>
            </w:r>
            <w:r w:rsidRPr="00070B02">
              <w:rPr>
                <w:b/>
                <w:sz w:val="20"/>
                <w:szCs w:val="20"/>
              </w:rPr>
              <w:t>тель (ФИО, должность)</w:t>
            </w:r>
          </w:p>
        </w:tc>
        <w:tc>
          <w:tcPr>
            <w:tcW w:w="1787" w:type="dxa"/>
            <w:gridSpan w:val="4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Срок</w:t>
            </w:r>
          </w:p>
        </w:tc>
        <w:tc>
          <w:tcPr>
            <w:tcW w:w="4077" w:type="dxa"/>
            <w:vMerge w:val="restart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019" w:type="dxa"/>
            <w:gridSpan w:val="4"/>
            <w:vMerge w:val="restart"/>
            <w:shd w:val="clear" w:color="auto" w:fill="auto"/>
            <w:vAlign w:val="center"/>
          </w:tcPr>
          <w:p w:rsidR="00DE3DAA" w:rsidRPr="00070B02" w:rsidRDefault="00DE3DAA" w:rsidP="00B80B15">
            <w:pPr>
              <w:jc w:val="center"/>
              <w:rPr>
                <w:b/>
                <w:sz w:val="20"/>
                <w:szCs w:val="20"/>
              </w:rPr>
            </w:pPr>
          </w:p>
          <w:p w:rsidR="00DE3DAA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КБК</w:t>
            </w:r>
          </w:p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 (федеральный бюджет)</w:t>
            </w:r>
          </w:p>
        </w:tc>
        <w:tc>
          <w:tcPr>
            <w:tcW w:w="1525" w:type="dxa"/>
            <w:gridSpan w:val="5"/>
            <w:vMerge w:val="restart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Финансир</w:t>
            </w:r>
            <w:r w:rsidRPr="00070B02">
              <w:rPr>
                <w:b/>
                <w:sz w:val="20"/>
                <w:szCs w:val="20"/>
              </w:rPr>
              <w:t>о</w:t>
            </w:r>
            <w:r w:rsidRPr="00070B02">
              <w:rPr>
                <w:b/>
                <w:sz w:val="20"/>
                <w:szCs w:val="20"/>
              </w:rPr>
              <w:t>вание</w:t>
            </w:r>
          </w:p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(тыс. руб.)</w:t>
            </w:r>
          </w:p>
        </w:tc>
      </w:tr>
      <w:tr w:rsidR="00AD4A92" w:rsidRPr="00070B02" w:rsidTr="00BE581C">
        <w:tc>
          <w:tcPr>
            <w:tcW w:w="4537" w:type="dxa"/>
            <w:vMerge/>
            <w:shd w:val="clear" w:color="auto" w:fill="auto"/>
            <w:vAlign w:val="center"/>
          </w:tcPr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начала реал</w:t>
            </w:r>
            <w:r w:rsidRPr="00070B02">
              <w:rPr>
                <w:b/>
                <w:sz w:val="20"/>
                <w:szCs w:val="20"/>
              </w:rPr>
              <w:t>и</w:t>
            </w:r>
            <w:r w:rsidRPr="00070B02">
              <w:rPr>
                <w:b/>
                <w:sz w:val="20"/>
                <w:szCs w:val="20"/>
              </w:rPr>
              <w:t>зации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око</w:t>
            </w:r>
            <w:r w:rsidRPr="00070B02">
              <w:rPr>
                <w:b/>
                <w:sz w:val="20"/>
                <w:szCs w:val="20"/>
              </w:rPr>
              <w:t>н</w:t>
            </w:r>
            <w:r w:rsidRPr="00070B02">
              <w:rPr>
                <w:b/>
                <w:sz w:val="20"/>
                <w:szCs w:val="20"/>
              </w:rPr>
              <w:t>чания реал</w:t>
            </w:r>
            <w:r w:rsidRPr="00070B02">
              <w:rPr>
                <w:b/>
                <w:sz w:val="20"/>
                <w:szCs w:val="20"/>
              </w:rPr>
              <w:t>и</w:t>
            </w:r>
            <w:r w:rsidRPr="00070B02">
              <w:rPr>
                <w:b/>
                <w:sz w:val="20"/>
                <w:szCs w:val="20"/>
              </w:rPr>
              <w:t>зации</w:t>
            </w:r>
          </w:p>
        </w:tc>
        <w:tc>
          <w:tcPr>
            <w:tcW w:w="4077" w:type="dxa"/>
            <w:vMerge/>
            <w:shd w:val="clear" w:color="auto" w:fill="auto"/>
            <w:vAlign w:val="center"/>
          </w:tcPr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2019" w:type="dxa"/>
            <w:gridSpan w:val="4"/>
            <w:vMerge/>
            <w:shd w:val="clear" w:color="auto" w:fill="auto"/>
            <w:vAlign w:val="center"/>
          </w:tcPr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525" w:type="dxa"/>
            <w:gridSpan w:val="5"/>
            <w:vMerge/>
            <w:shd w:val="clear" w:color="auto" w:fill="auto"/>
            <w:vAlign w:val="center"/>
          </w:tcPr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</w:p>
        </w:tc>
      </w:tr>
      <w:tr w:rsidR="00AD4A92" w:rsidRPr="00070B02" w:rsidTr="00BE581C">
        <w:tc>
          <w:tcPr>
            <w:tcW w:w="4537" w:type="dxa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84" w:type="dxa"/>
            <w:gridSpan w:val="2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077" w:type="dxa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19" w:type="dxa"/>
            <w:gridSpan w:val="4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25" w:type="dxa"/>
            <w:gridSpan w:val="5"/>
            <w:shd w:val="clear" w:color="auto" w:fill="auto"/>
            <w:vAlign w:val="center"/>
          </w:tcPr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7</w:t>
            </w:r>
          </w:p>
        </w:tc>
      </w:tr>
      <w:tr w:rsidR="00084283" w:rsidRPr="00070B02" w:rsidTr="00BE581C">
        <w:trPr>
          <w:trHeight w:val="450"/>
        </w:trPr>
        <w:tc>
          <w:tcPr>
            <w:tcW w:w="15310" w:type="dxa"/>
            <w:gridSpan w:val="16"/>
            <w:shd w:val="clear" w:color="auto" w:fill="auto"/>
            <w:vAlign w:val="center"/>
          </w:tcPr>
          <w:p w:rsidR="00DE3DAA" w:rsidRPr="00070B02" w:rsidRDefault="00084283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Подпрограмма 1.</w:t>
            </w:r>
          </w:p>
          <w:p w:rsidR="00084283" w:rsidRPr="00070B02" w:rsidRDefault="00084283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 «Долгосрочное финансовое планирование»</w:t>
            </w:r>
          </w:p>
        </w:tc>
      </w:tr>
      <w:tr w:rsidR="00AE2633" w:rsidRPr="00070B02" w:rsidTr="00BE581C">
        <w:trPr>
          <w:trHeight w:val="450"/>
        </w:trPr>
        <w:tc>
          <w:tcPr>
            <w:tcW w:w="4537" w:type="dxa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1.1.</w:t>
            </w:r>
          </w:p>
          <w:p w:rsidR="00AE2633" w:rsidRPr="00070B02" w:rsidRDefault="00AE2633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Разработка долгосрочной бюджетной стратегии Российской Федерации</w:t>
            </w:r>
          </w:p>
        </w:tc>
        <w:tc>
          <w:tcPr>
            <w:tcW w:w="1365" w:type="dxa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</w:t>
            </w:r>
            <w:r w:rsidR="00A655EE" w:rsidRPr="00070B02">
              <w:rPr>
                <w:sz w:val="20"/>
                <w:szCs w:val="20"/>
              </w:rPr>
              <w:t xml:space="preserve"> </w:t>
            </w:r>
            <w:r w:rsidRPr="00070B02">
              <w:rPr>
                <w:sz w:val="20"/>
                <w:szCs w:val="20"/>
              </w:rPr>
              <w:t>Росси</w:t>
            </w:r>
            <w:r w:rsidR="00A655EE" w:rsidRPr="00070B02">
              <w:rPr>
                <w:sz w:val="20"/>
                <w:szCs w:val="20"/>
              </w:rPr>
              <w:t>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CE5C05" w:rsidRPr="00070B02" w:rsidRDefault="00CE5C05" w:rsidP="00B80B15">
            <w:pPr>
              <w:jc w:val="center"/>
              <w:rPr>
                <w:sz w:val="20"/>
                <w:szCs w:val="20"/>
              </w:rPr>
            </w:pPr>
          </w:p>
          <w:p w:rsidR="00CE5C05" w:rsidRPr="00070B02" w:rsidRDefault="00CE5C05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*</w:t>
            </w:r>
            <w:r w:rsidRPr="00070B02">
              <w:rPr>
                <w:rStyle w:val="ad"/>
                <w:sz w:val="20"/>
                <w:szCs w:val="20"/>
              </w:rPr>
              <w:footnoteReference w:id="1"/>
            </w:r>
          </w:p>
          <w:p w:rsidR="00CE5C05" w:rsidRPr="00070B02" w:rsidRDefault="00CE5C05" w:rsidP="00B80B15">
            <w:pPr>
              <w:jc w:val="center"/>
              <w:rPr>
                <w:sz w:val="20"/>
                <w:szCs w:val="20"/>
              </w:rPr>
            </w:pPr>
          </w:p>
          <w:p w:rsidR="00AE2633" w:rsidRPr="00070B02" w:rsidRDefault="00AE2633" w:rsidP="00B80B15">
            <w:pPr>
              <w:rPr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</w:p>
          <w:p w:rsidR="00CE5C05" w:rsidRPr="00070B02" w:rsidRDefault="00CE5C05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*</w:t>
            </w:r>
          </w:p>
        </w:tc>
        <w:tc>
          <w:tcPr>
            <w:tcW w:w="4077" w:type="dxa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Одна из основных целей долгосрочного бюджетного планирования – повышение эффективности расходов, в том числе путем реформирования отдельных секторов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жетной сферы, включая изменение испол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зуемых в них механизмов финансирования и принципов предоставления услуг. Долг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срочное бюджетное планирование позволит более взвешенно принимать текущие реш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ния, которые могут иметь отдаленные п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следствия, обеспечить долгосрочную ст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бильность как бюджетной системы, так и экономики в целом. Долгосрочное планир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вание также может стать реальным шагом на пути к повышению эффективности расходов бюджета, выступая в то же время сдерж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вающим фактором для их необоснован</w:t>
            </w:r>
            <w:r w:rsidR="00A655EE" w:rsidRPr="00070B02">
              <w:rPr>
                <w:sz w:val="20"/>
                <w:szCs w:val="20"/>
              </w:rPr>
              <w:t>ного роста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2019" w:type="dxa"/>
            <w:gridSpan w:val="4"/>
            <w:shd w:val="clear" w:color="auto" w:fill="auto"/>
          </w:tcPr>
          <w:p w:rsidR="00AE2633" w:rsidRPr="00070B02" w:rsidRDefault="007D248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E2633" w:rsidRPr="00070B02" w:rsidRDefault="007D248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AE2633" w:rsidRPr="00070B02" w:rsidTr="00BE581C">
        <w:trPr>
          <w:trHeight w:val="450"/>
        </w:trPr>
        <w:tc>
          <w:tcPr>
            <w:tcW w:w="4537" w:type="dxa"/>
            <w:shd w:val="clear" w:color="auto" w:fill="auto"/>
          </w:tcPr>
          <w:p w:rsidR="00380F8E" w:rsidRPr="00070B02" w:rsidRDefault="00380F8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1.2.</w:t>
            </w:r>
          </w:p>
          <w:p w:rsidR="00AE2633" w:rsidRPr="00070B02" w:rsidRDefault="00AE2633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Разработка инструментов синхронизации гос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 xml:space="preserve">дарственного стратегического планирования, </w:t>
            </w:r>
            <w:r w:rsidRPr="00070B02">
              <w:rPr>
                <w:sz w:val="20"/>
                <w:szCs w:val="20"/>
              </w:rPr>
              <w:lastRenderedPageBreak/>
              <w:t>среднесрочного и долгосрочного финансового планирования, разработка, внедрение и монит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ринг эффективности применения фискальных правил</w:t>
            </w:r>
          </w:p>
        </w:tc>
        <w:tc>
          <w:tcPr>
            <w:tcW w:w="1365" w:type="dxa"/>
            <w:shd w:val="clear" w:color="auto" w:fill="auto"/>
          </w:tcPr>
          <w:p w:rsidR="00AE2633" w:rsidRPr="00070B02" w:rsidRDefault="00CE5C05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</w:t>
            </w:r>
            <w:r w:rsidR="00DE3DAA" w:rsidRPr="00070B02">
              <w:rPr>
                <w:sz w:val="20"/>
                <w:szCs w:val="20"/>
              </w:rPr>
              <w:t>2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</w:t>
            </w:r>
            <w:r w:rsidR="00DE3DAA" w:rsidRPr="00070B02">
              <w:rPr>
                <w:sz w:val="20"/>
                <w:szCs w:val="20"/>
              </w:rPr>
              <w:t>1</w:t>
            </w:r>
            <w:r w:rsidRPr="00070B02">
              <w:rPr>
                <w:sz w:val="20"/>
                <w:szCs w:val="20"/>
              </w:rPr>
              <w:t>2</w:t>
            </w:r>
          </w:p>
        </w:tc>
        <w:tc>
          <w:tcPr>
            <w:tcW w:w="4077" w:type="dxa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Восстановление фискальных правил; сн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жение рисков неисполнения ранее принятых расходных обязательств</w:t>
            </w:r>
          </w:p>
        </w:tc>
        <w:tc>
          <w:tcPr>
            <w:tcW w:w="2019" w:type="dxa"/>
            <w:gridSpan w:val="4"/>
            <w:shd w:val="clear" w:color="auto" w:fill="auto"/>
          </w:tcPr>
          <w:p w:rsidR="00AE2633" w:rsidRPr="00070B02" w:rsidRDefault="007D248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E2633" w:rsidRPr="00070B02" w:rsidRDefault="007D248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AE2633" w:rsidRPr="00070B02" w:rsidTr="00BE581C">
        <w:trPr>
          <w:trHeight w:val="450"/>
        </w:trPr>
        <w:tc>
          <w:tcPr>
            <w:tcW w:w="4537" w:type="dxa"/>
            <w:shd w:val="clear" w:color="auto" w:fill="auto"/>
          </w:tcPr>
          <w:p w:rsidR="00380F8E" w:rsidRPr="00070B02" w:rsidRDefault="00380F8E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lastRenderedPageBreak/>
              <w:t>Основное мероприятие 1.3.</w:t>
            </w:r>
          </w:p>
          <w:p w:rsidR="00AE2633" w:rsidRPr="00070B02" w:rsidRDefault="00AE2633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Участие в интегрированной информационной системе управления общественными финансами «Электронный бюджет» в части мониторинга, прогнозирования и моделирования макроэкон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мических показателей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E2633" w:rsidRPr="00070B02" w:rsidRDefault="00CE5C05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E2633" w:rsidRPr="00070B02" w:rsidRDefault="00DE3DAA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84" w:type="dxa"/>
            <w:gridSpan w:val="2"/>
            <w:shd w:val="clear" w:color="auto" w:fill="auto"/>
          </w:tcPr>
          <w:p w:rsidR="00AE2633" w:rsidRPr="00070B02" w:rsidRDefault="00DE3DAA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077" w:type="dxa"/>
            <w:shd w:val="clear" w:color="auto" w:fill="auto"/>
          </w:tcPr>
          <w:p w:rsidR="00AE2633" w:rsidRPr="00070B02" w:rsidRDefault="00AE2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Осуществление непрерывного мониторинга и прогнозирования существенных параме</w:t>
            </w:r>
            <w:r w:rsidRPr="00070B02">
              <w:rPr>
                <w:sz w:val="20"/>
                <w:szCs w:val="20"/>
              </w:rPr>
              <w:t>т</w:t>
            </w:r>
            <w:r w:rsidRPr="00070B02">
              <w:rPr>
                <w:sz w:val="20"/>
                <w:szCs w:val="20"/>
              </w:rPr>
              <w:t>ров, определяющих долгосрочную устойч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вость бюджетной системы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2019" w:type="dxa"/>
            <w:gridSpan w:val="4"/>
            <w:shd w:val="clear" w:color="auto" w:fill="auto"/>
          </w:tcPr>
          <w:p w:rsidR="00AE2633" w:rsidRPr="00070B02" w:rsidRDefault="007D248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E2633" w:rsidRPr="00070B02" w:rsidRDefault="007D248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15310" w:type="dxa"/>
            <w:gridSpan w:val="16"/>
            <w:shd w:val="clear" w:color="auto" w:fill="auto"/>
            <w:vAlign w:val="center"/>
          </w:tcPr>
          <w:p w:rsidR="00DE3DAA" w:rsidRPr="00070B02" w:rsidRDefault="00C41C6B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Подпрограмма 2. </w:t>
            </w:r>
          </w:p>
          <w:p w:rsidR="00C41C6B" w:rsidRPr="00070B02" w:rsidRDefault="00C41C6B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«Нормативно-методическое обеспечение и организация бюджетного процесса»</w:t>
            </w:r>
          </w:p>
        </w:tc>
      </w:tr>
      <w:tr w:rsidR="008B7E2A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8B7E2A" w:rsidRPr="00070B02" w:rsidRDefault="008B7E2A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Подпрограмма 2.</w:t>
            </w:r>
          </w:p>
          <w:p w:rsidR="008B7E2A" w:rsidRPr="00070B02" w:rsidRDefault="008B7E2A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«Нормативно-методическое обеспечение и орг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низация бюджетного процесса»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B7E2A" w:rsidRPr="00070B02" w:rsidRDefault="008B7E2A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Руковод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тель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Р.Е Артюхин (в части м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роприятий, реализуемых Федерал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ным казн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чейством)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8B7E2A" w:rsidRPr="00070B02" w:rsidRDefault="008B7E2A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7E2A" w:rsidRPr="00070B02" w:rsidRDefault="008B7E2A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</w:t>
            </w:r>
            <w:r w:rsidR="00DE3DAA" w:rsidRPr="00070B02">
              <w:rPr>
                <w:sz w:val="20"/>
                <w:szCs w:val="20"/>
              </w:rPr>
              <w:t>1</w:t>
            </w:r>
            <w:r w:rsidRPr="00070B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B7E2A" w:rsidRPr="00070B02" w:rsidRDefault="008B7E2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8B7E2A" w:rsidRPr="00070B02" w:rsidRDefault="008B7E2A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8B7E2A" w:rsidRPr="00070B02" w:rsidRDefault="008B7E2A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31 270 401,5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2F5633" w:rsidRPr="00070B02" w:rsidRDefault="002F5633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Основное мероприятие 2.3.</w:t>
            </w:r>
          </w:p>
          <w:p w:rsidR="00C41C6B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 </w:t>
            </w:r>
            <w:r w:rsidR="00C41C6B" w:rsidRPr="00070B02">
              <w:rPr>
                <w:sz w:val="20"/>
                <w:szCs w:val="20"/>
              </w:rPr>
              <w:t>Кассовое обслуживание исполнения бюджетов бюджетной системы Российской Федерации, формирование бюджетной отчетности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Руковод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тель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Р.Е.Артюхин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</w:t>
            </w:r>
            <w:r w:rsidR="00DE3DAA" w:rsidRPr="00070B02">
              <w:rPr>
                <w:sz w:val="20"/>
                <w:szCs w:val="20"/>
              </w:rPr>
              <w:t>1</w:t>
            </w:r>
            <w:r w:rsidRPr="00070B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100 0106 0010400 121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100 0106 0010400 122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100 0106 0010400 242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100 0106 0010400 244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100 0106 0010400 851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100 0106 0010400 852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100 0106 0010800 244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100 0106 0011500 121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100 0106 0011500 122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100 0106 0011500 242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100 0106 0011500 243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100 0106 0011500 244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100 0106 0011500 851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100 0106 0011500 852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100 0106 1020201 411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100 0106 1020201 441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30 642 502,9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DE3DAA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Мероприятие 2.3.1. 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Надежное, качественное и своевременное касс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вое исполнение федерального бюджета Росси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ской Феде</w:t>
            </w:r>
            <w:r w:rsidR="002F5633" w:rsidRPr="00070B02">
              <w:rPr>
                <w:sz w:val="20"/>
                <w:szCs w:val="20"/>
              </w:rPr>
              <w:t>рации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С.Е. Прокофьев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</w:t>
            </w:r>
            <w:r w:rsidR="00DE3DAA" w:rsidRPr="00070B02">
              <w:rPr>
                <w:sz w:val="20"/>
                <w:szCs w:val="20"/>
              </w:rPr>
              <w:t>1</w:t>
            </w:r>
            <w:r w:rsidRPr="00070B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надежного, качественного и своевременного кассового исполнения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бюджета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DE3DAA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2.3.2. 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Надежное, качественное и своевременное выпо</w:t>
            </w:r>
            <w:r w:rsidRPr="00070B02">
              <w:rPr>
                <w:sz w:val="20"/>
                <w:szCs w:val="20"/>
              </w:rPr>
              <w:t>л</w:t>
            </w:r>
            <w:r w:rsidRPr="00070B02">
              <w:rPr>
                <w:sz w:val="20"/>
                <w:szCs w:val="20"/>
              </w:rPr>
              <w:t>нение полномочий по кассовому обслуживанию исполнения бюджетов субъектов Российской 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дерации, местных бюджетов, бюджетов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ственных внебюджетных фондов Российской 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дерации (бюджетов территориальных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ственных внебюджетных фондов) и н</w:t>
            </w:r>
            <w:r w:rsidR="002F5633" w:rsidRPr="00070B02">
              <w:rPr>
                <w:sz w:val="20"/>
                <w:szCs w:val="20"/>
              </w:rPr>
              <w:t>е</w:t>
            </w:r>
            <w:r w:rsidR="00B23D9A" w:rsidRPr="00070B02">
              <w:rPr>
                <w:sz w:val="20"/>
                <w:szCs w:val="20"/>
              </w:rPr>
              <w:t xml:space="preserve"> </w:t>
            </w:r>
            <w:r w:rsidR="002F5633" w:rsidRPr="00070B02">
              <w:rPr>
                <w:sz w:val="20"/>
                <w:szCs w:val="20"/>
              </w:rPr>
              <w:t>участн</w:t>
            </w:r>
            <w:r w:rsidR="002F5633" w:rsidRPr="00070B02">
              <w:rPr>
                <w:sz w:val="20"/>
                <w:szCs w:val="20"/>
              </w:rPr>
              <w:t>и</w:t>
            </w:r>
            <w:r w:rsidR="002F5633" w:rsidRPr="00070B02">
              <w:rPr>
                <w:sz w:val="20"/>
                <w:szCs w:val="20"/>
              </w:rPr>
              <w:t>ков бюджетного процесса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Л.А. Лопина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</w:t>
            </w:r>
            <w:r w:rsidR="00DE3DAA" w:rsidRPr="00070B02">
              <w:rPr>
                <w:sz w:val="20"/>
                <w:szCs w:val="20"/>
              </w:rPr>
              <w:t>1</w:t>
            </w:r>
            <w:r w:rsidRPr="00070B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надежного, качественного и своевременного выполнения полномочий по кассовому обслуживанию исполнения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жетов субъектов Российской Федерации, местных бюджетов, бюджетов государстве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ных внебюджетных фондов Российской 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дерации (бюджетов территориальных гос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дарственных внебюджетных фондов) и не</w:t>
            </w:r>
            <w:r w:rsidR="00B23D9A" w:rsidRPr="00070B02">
              <w:rPr>
                <w:sz w:val="20"/>
                <w:szCs w:val="20"/>
              </w:rPr>
              <w:t xml:space="preserve"> </w:t>
            </w:r>
            <w:r w:rsidRPr="00070B02">
              <w:rPr>
                <w:sz w:val="20"/>
                <w:szCs w:val="20"/>
              </w:rPr>
              <w:t xml:space="preserve">участников </w:t>
            </w:r>
            <w:r w:rsidR="00DE3DAA" w:rsidRPr="00070B02">
              <w:rPr>
                <w:sz w:val="20"/>
                <w:szCs w:val="20"/>
              </w:rPr>
              <w:t>.</w:t>
            </w:r>
            <w:r w:rsidRPr="00070B02">
              <w:rPr>
                <w:sz w:val="20"/>
                <w:szCs w:val="20"/>
              </w:rPr>
              <w:t>бюджетного процесса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DE3DAA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2.3.3. 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Распределение доходов от налогов, сборов и иных поступлений между бюджетами бюджетной с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 xml:space="preserve">стемы Российской Федерации в соответствии </w:t>
            </w:r>
            <w:r w:rsidR="002F5633" w:rsidRPr="00070B02">
              <w:rPr>
                <w:sz w:val="20"/>
                <w:szCs w:val="20"/>
              </w:rPr>
              <w:t>с требованиями законодательства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Л.А. Лопина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распределения доходов от налогов, сборов и иных поступлений между бюджетами бюджетной системы Российской Федерации в соответствии с требованиями законодательства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DE3DAA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2.3.4. 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Повышение эффективности управления финанс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выми ресурсами Российской Федерац</w:t>
            </w:r>
            <w:r w:rsidR="002F5633" w:rsidRPr="00070B02">
              <w:rPr>
                <w:sz w:val="20"/>
                <w:szCs w:val="20"/>
              </w:rPr>
              <w:t>ии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В.А.Смирнов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повышения эффективности управления финансовыми ресурсами Ро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сийской Федерации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362EF9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2.3.5. </w:t>
            </w:r>
          </w:p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Своевременное и качественное формирование и представление бюджетной отчетности.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В.А.Смирнов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своевременного и качественн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формирования и представления бюдже</w:t>
            </w:r>
            <w:r w:rsidRPr="00070B02">
              <w:rPr>
                <w:sz w:val="20"/>
                <w:szCs w:val="20"/>
              </w:rPr>
              <w:t>т</w:t>
            </w:r>
            <w:r w:rsidRPr="00070B02">
              <w:rPr>
                <w:sz w:val="20"/>
                <w:szCs w:val="20"/>
              </w:rPr>
              <w:t>ной отчетности.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362EF9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2.3.6. </w:t>
            </w:r>
          </w:p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прозрачности и доступности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lastRenderedPageBreak/>
              <w:t>формации о доходах, расходах и финансировании дефицита бюджета, кассовых поступлениях и кассовых выплатах, а также иных данных для заинтересованных пользователей.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lastRenderedPageBreak/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В.А.Смирнов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Обеспечение достоверности, актуальности, прозрачности и доступности информации о </w:t>
            </w:r>
            <w:r w:rsidRPr="00070B02">
              <w:rPr>
                <w:sz w:val="20"/>
                <w:szCs w:val="20"/>
              </w:rPr>
              <w:lastRenderedPageBreak/>
              <w:t>состоянии общественных финансов.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362EF9" w:rsidRPr="00070B02" w:rsidRDefault="00362E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DE3DAA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Мероприятие 2.3.7. 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исполнения судебных актов, пред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сматривающих обращение взыскания на средства бюджетов бюджетной системы Российской Фе</w:t>
            </w:r>
            <w:r w:rsidR="002F5633" w:rsidRPr="00070B02">
              <w:rPr>
                <w:sz w:val="20"/>
                <w:szCs w:val="20"/>
              </w:rPr>
              <w:t>д</w:t>
            </w:r>
            <w:r w:rsidR="002F5633" w:rsidRPr="00070B02">
              <w:rPr>
                <w:sz w:val="20"/>
                <w:szCs w:val="20"/>
              </w:rPr>
              <w:t>е</w:t>
            </w:r>
            <w:r w:rsidR="002F5633" w:rsidRPr="00070B02">
              <w:rPr>
                <w:sz w:val="20"/>
                <w:szCs w:val="20"/>
              </w:rPr>
              <w:t>рации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Юридич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ского упра</w:t>
            </w:r>
            <w:r w:rsidRPr="00070B02">
              <w:rPr>
                <w:sz w:val="20"/>
                <w:szCs w:val="20"/>
              </w:rPr>
              <w:t>в</w:t>
            </w:r>
            <w:r w:rsidRPr="00070B02">
              <w:rPr>
                <w:sz w:val="20"/>
                <w:szCs w:val="20"/>
              </w:rPr>
              <w:t>ления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С.Н.Сауль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исполнения судебных актов, предусматривающих обращение взыскания на средства бюджетов бюджетной системы Российской Федерации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DE3DAA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2.3.8.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безопасности деятель</w:t>
            </w:r>
            <w:r w:rsidR="002F5633" w:rsidRPr="00070B02">
              <w:rPr>
                <w:sz w:val="20"/>
                <w:szCs w:val="20"/>
              </w:rPr>
              <w:t>ности Фед</w:t>
            </w:r>
            <w:r w:rsidR="002F5633" w:rsidRPr="00070B02">
              <w:rPr>
                <w:sz w:val="20"/>
                <w:szCs w:val="20"/>
              </w:rPr>
              <w:t>е</w:t>
            </w:r>
            <w:r w:rsidR="002F5633" w:rsidRPr="00070B02">
              <w:rPr>
                <w:sz w:val="20"/>
                <w:szCs w:val="20"/>
              </w:rPr>
              <w:t>рального казначейства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С.Б. Гуральников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Совершенствование организации деятельн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сти Федерального казначейства в целях с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здания динамично развивающейся, надежной и передовой казначейской системы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DE3DAA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2.3.9.</w:t>
            </w:r>
          </w:p>
          <w:p w:rsidR="00C41C6B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 </w:t>
            </w:r>
            <w:r w:rsidR="00C41C6B" w:rsidRPr="00070B02">
              <w:rPr>
                <w:sz w:val="20"/>
                <w:szCs w:val="20"/>
              </w:rPr>
              <w:t>Совершенствование системы управл</w:t>
            </w:r>
            <w:r w:rsidRPr="00070B02">
              <w:rPr>
                <w:sz w:val="20"/>
                <w:szCs w:val="20"/>
              </w:rPr>
              <w:t>ения в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ральном казначействе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А.Ю. Демидов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Совершенствование организации деятельн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сти Федерального казначейства в целях с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здания динамично развивающейся, надежной и передовой казначейской системы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</w:tr>
      <w:tr w:rsidR="00C41C6B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2F5633" w:rsidRPr="00070B02" w:rsidRDefault="002F56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2.</w:t>
            </w:r>
            <w:r w:rsidR="008B57FA">
              <w:rPr>
                <w:sz w:val="20"/>
                <w:szCs w:val="20"/>
              </w:rPr>
              <w:t>6</w:t>
            </w:r>
            <w:r w:rsidRPr="00070B02">
              <w:rPr>
                <w:sz w:val="20"/>
                <w:szCs w:val="20"/>
              </w:rPr>
              <w:t xml:space="preserve">. 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Реализация проекта «Модернизация казначейской системы Р</w:t>
            </w:r>
            <w:r w:rsidRPr="00070B02">
              <w:rPr>
                <w:b/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ссийс</w:t>
            </w:r>
            <w:r w:rsidR="002F5633" w:rsidRPr="00070B02">
              <w:rPr>
                <w:sz w:val="20"/>
                <w:szCs w:val="20"/>
              </w:rPr>
              <w:t>кой Федерации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DE3DAA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казначейства С.Б. Гуральников (в части меропри</w:t>
            </w:r>
            <w:r w:rsidRPr="00070B02">
              <w:rPr>
                <w:sz w:val="20"/>
                <w:szCs w:val="20"/>
              </w:rPr>
              <w:t>я</w:t>
            </w:r>
            <w:r w:rsidRPr="00070B02">
              <w:rPr>
                <w:sz w:val="20"/>
                <w:szCs w:val="20"/>
              </w:rPr>
              <w:t>тий, реал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зуемых 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деральным казначе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ством)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100 0106 0300301 244</w:t>
            </w:r>
          </w:p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100 0106 0300302 244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C41C6B" w:rsidRPr="00070B02" w:rsidRDefault="00C41C6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627 898,6</w:t>
            </w:r>
          </w:p>
        </w:tc>
      </w:tr>
      <w:tr w:rsidR="00EC17C8" w:rsidRPr="00070B02" w:rsidTr="00BE581C">
        <w:trPr>
          <w:trHeight w:val="450"/>
        </w:trPr>
        <w:tc>
          <w:tcPr>
            <w:tcW w:w="15310" w:type="dxa"/>
            <w:gridSpan w:val="16"/>
            <w:shd w:val="clear" w:color="auto" w:fill="auto"/>
            <w:vAlign w:val="center"/>
          </w:tcPr>
          <w:p w:rsidR="00DE3DAA" w:rsidRPr="00070B02" w:rsidRDefault="00EC17C8" w:rsidP="00B80B15">
            <w:pPr>
              <w:keepNext/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lastRenderedPageBreak/>
              <w:t>Подпрограмма 3.</w:t>
            </w:r>
          </w:p>
          <w:p w:rsidR="00EC17C8" w:rsidRPr="00070B02" w:rsidRDefault="00EC17C8" w:rsidP="00B80B15">
            <w:pPr>
              <w:keepNext/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«</w:t>
            </w:r>
            <w:r w:rsidR="007872F1" w:rsidRPr="00070B02">
              <w:rPr>
                <w:b/>
                <w:sz w:val="20"/>
                <w:szCs w:val="20"/>
              </w:rPr>
              <w:t>Нормативно-методическое обеспечение и осуществление контроля и надзора в финансово-бюджетной сфере</w:t>
            </w:r>
            <w:r w:rsidRPr="00070B02">
              <w:rPr>
                <w:b/>
                <w:sz w:val="20"/>
                <w:szCs w:val="20"/>
              </w:rPr>
              <w:t>»</w:t>
            </w:r>
          </w:p>
        </w:tc>
      </w:tr>
      <w:tr w:rsidR="000B33F9" w:rsidRPr="00070B02" w:rsidTr="00070B02">
        <w:trPr>
          <w:trHeight w:val="1504"/>
        </w:trPr>
        <w:tc>
          <w:tcPr>
            <w:tcW w:w="4537" w:type="dxa"/>
            <w:shd w:val="clear" w:color="auto" w:fill="auto"/>
            <w:vAlign w:val="center"/>
          </w:tcPr>
          <w:p w:rsidR="000B33F9" w:rsidRPr="00070B02" w:rsidRDefault="000B33F9" w:rsidP="00B80B15">
            <w:pPr>
              <w:keepNext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3.1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0B33F9" w:rsidRPr="00070B02" w:rsidRDefault="000B33F9" w:rsidP="00B80B15">
            <w:pPr>
              <w:keepNext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Нормативное правовое регулирование по вопр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сам контроля и надзора в финансово-бюджетной сфере, надзора за соблюдение законодательства Российской Федерации о финансово-бюджетном надзоре</w:t>
            </w:r>
            <w:r w:rsid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0B33F9" w:rsidRPr="00070B02" w:rsidRDefault="00455A6A" w:rsidP="00B80B15">
            <w:pPr>
              <w:keepNext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0B33F9" w:rsidRPr="00070B02" w:rsidRDefault="000B33F9" w:rsidP="00B80B15">
            <w:pPr>
              <w:keepNext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33F9" w:rsidRPr="00070B02" w:rsidRDefault="000B33F9" w:rsidP="00B80B15">
            <w:pPr>
              <w:keepNext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0B33F9" w:rsidRPr="00070B02" w:rsidRDefault="000B33F9" w:rsidP="00B80B15">
            <w:pPr>
              <w:keepNext/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B33F9" w:rsidRPr="00070B02" w:rsidRDefault="000B33F9" w:rsidP="00BE581C">
            <w:pPr>
              <w:keepNext/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  <w:vAlign w:val="center"/>
          </w:tcPr>
          <w:p w:rsidR="000B33F9" w:rsidRPr="00070B02" w:rsidRDefault="000B33F9" w:rsidP="00B80B15">
            <w:pPr>
              <w:keepNext/>
              <w:rPr>
                <w:b/>
                <w:sz w:val="20"/>
                <w:szCs w:val="20"/>
              </w:rPr>
            </w:pPr>
          </w:p>
        </w:tc>
      </w:tr>
      <w:tr w:rsidR="001C41E0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E56E16" w:rsidRPr="00070B02" w:rsidRDefault="00E56E1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3.2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E56E16" w:rsidRPr="00070B02" w:rsidRDefault="00E56E1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реализации подпрограммы</w:t>
            </w:r>
          </w:p>
          <w:p w:rsidR="001C41E0" w:rsidRPr="00070B02" w:rsidRDefault="001C41E0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1C41E0" w:rsidRPr="00070B02" w:rsidRDefault="00527DD5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Росфи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надзор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1C41E0" w:rsidRPr="00070B02" w:rsidRDefault="00E56E1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C41E0" w:rsidRPr="00070B02" w:rsidRDefault="00E56E1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1C41E0" w:rsidRPr="00070B02" w:rsidRDefault="00E56E16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Проведение ревизий и проверок правомерности и эффективности использования средств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бюджета, средств государственных внебюджетных фондов и материальных ценн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стей, находящихся в федеральной собственн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сти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C41E0" w:rsidRPr="00070B02" w:rsidRDefault="00E56E16" w:rsidP="00BE581C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  <w:vAlign w:val="center"/>
          </w:tcPr>
          <w:p w:rsidR="001C41E0" w:rsidRPr="00070B02" w:rsidRDefault="00E56E1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2 728 662,1</w:t>
            </w:r>
          </w:p>
        </w:tc>
      </w:tr>
      <w:tr w:rsidR="000B33F9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3.3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0B33F9" w:rsidRPr="00070B02" w:rsidRDefault="000B33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и осуществление контроля и надзора за соблюдением законодательства Российской Федерации при использовании средств федерал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ного бюджета, средства государственных вн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бюджетных фондов, а также материальных це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ностей, находящихся в федеральной собственн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сти</w:t>
            </w:r>
            <w:r w:rsid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0B33F9" w:rsidRPr="00070B02" w:rsidRDefault="00527DD5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Росфи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надзор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Проведение ревизий и проверок правомерности и эффективности использования средств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рального бюджета, средств государственных внебюджетных фондов и материальных ценн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стей, находящихся в федеральной собственн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сти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B33F9" w:rsidRPr="00070B02" w:rsidRDefault="000B33F9" w:rsidP="00BE581C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b/>
                <w:sz w:val="20"/>
                <w:szCs w:val="20"/>
              </w:rPr>
            </w:pPr>
          </w:p>
        </w:tc>
      </w:tr>
      <w:tr w:rsidR="000B33F9" w:rsidRPr="00070B02" w:rsidTr="00BE581C">
        <w:trPr>
          <w:trHeight w:val="450"/>
        </w:trPr>
        <w:tc>
          <w:tcPr>
            <w:tcW w:w="4537" w:type="dxa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3.4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0B33F9" w:rsidRPr="00070B02" w:rsidRDefault="000B33F9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и осуществление надзора за испо</w:t>
            </w:r>
            <w:r w:rsidRPr="00070B02">
              <w:rPr>
                <w:sz w:val="20"/>
                <w:szCs w:val="20"/>
              </w:rPr>
              <w:t>л</w:t>
            </w:r>
            <w:r w:rsidRPr="00070B02">
              <w:rPr>
                <w:sz w:val="20"/>
                <w:szCs w:val="20"/>
              </w:rPr>
              <w:t>нением органами финансового контроля фед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ральных органов исполнительной власти, органов исполнительной власти субъектов Российской Федерации, органов местного самоуправления законодательства Российской Федерации о ф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нансово-бюджетном контроле и надзоре</w:t>
            </w:r>
            <w:r w:rsid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0B33F9" w:rsidRPr="00070B02" w:rsidRDefault="00527DD5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Росфи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надзор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Проведение контрольных и надзорных меропр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ятий за исполнением органами финансового контроля федеральных органов исполнительной власти, органов исполнительной власти субъе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тов Российской Федерации, органов местного самоуправления законодательства Российской Федерации о финансово-бюджетном контроле и надзоре</w:t>
            </w:r>
            <w:r w:rsid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B33F9" w:rsidRPr="00070B02" w:rsidRDefault="000B33F9" w:rsidP="00BE581C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  <w:vAlign w:val="center"/>
          </w:tcPr>
          <w:p w:rsidR="000B33F9" w:rsidRPr="00070B02" w:rsidRDefault="000B33F9" w:rsidP="00B80B15">
            <w:pPr>
              <w:rPr>
                <w:b/>
                <w:sz w:val="20"/>
                <w:szCs w:val="20"/>
              </w:rPr>
            </w:pPr>
          </w:p>
        </w:tc>
      </w:tr>
      <w:tr w:rsidR="00BE58A9" w:rsidRPr="00070B02" w:rsidTr="00BE581C">
        <w:trPr>
          <w:trHeight w:val="450"/>
        </w:trPr>
        <w:tc>
          <w:tcPr>
            <w:tcW w:w="4537" w:type="dxa"/>
            <w:shd w:val="clear" w:color="auto" w:fill="auto"/>
          </w:tcPr>
          <w:p w:rsidR="00BE58A9" w:rsidRPr="00070B02" w:rsidRDefault="00BE58A9" w:rsidP="00B80B15">
            <w:pPr>
              <w:pStyle w:val="a7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Основное мероприятие 3.5. </w:t>
            </w:r>
          </w:p>
          <w:p w:rsidR="00BE58A9" w:rsidRPr="00070B02" w:rsidRDefault="00BE58A9" w:rsidP="00B80B15">
            <w:pPr>
              <w:pStyle w:val="a7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и осуществление контроля за с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блюдением валютного законодательства и актов органов валютного регулирования</w:t>
            </w:r>
            <w:r w:rsid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Росфи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надзор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BE58A9" w:rsidRPr="00070B02" w:rsidRDefault="00BE58A9" w:rsidP="00B80B15">
            <w:pPr>
              <w:pStyle w:val="a7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Проведение мероприятий по предупреждению, выявлению и пресечению нарушений валютного законодательства Российской Федерации и актов органов валютного регулирования. Осуществл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ние административного производства, связанн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с реализацией протоколов, составляемых должностными лицами Федеральной таможе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ной службы и Федеральной налоговой службы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E58A9" w:rsidRPr="00070B02" w:rsidRDefault="00BE58A9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b/>
                <w:sz w:val="20"/>
                <w:szCs w:val="20"/>
              </w:rPr>
            </w:pPr>
          </w:p>
        </w:tc>
      </w:tr>
      <w:tr w:rsidR="00BE58A9" w:rsidRPr="00070B02" w:rsidTr="00BE581C">
        <w:trPr>
          <w:trHeight w:val="450"/>
        </w:trPr>
        <w:tc>
          <w:tcPr>
            <w:tcW w:w="4537" w:type="dxa"/>
            <w:shd w:val="clear" w:color="auto" w:fill="auto"/>
          </w:tcPr>
          <w:p w:rsidR="00BE58A9" w:rsidRPr="00070B02" w:rsidRDefault="00BE58A9" w:rsidP="00B80B15">
            <w:pPr>
              <w:pStyle w:val="a7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lastRenderedPageBreak/>
              <w:t>Основное мероприятие 3.6.</w:t>
            </w:r>
          </w:p>
          <w:p w:rsidR="00BE58A9" w:rsidRPr="00070B02" w:rsidRDefault="00BE58A9" w:rsidP="00B80B15">
            <w:pPr>
              <w:pStyle w:val="a7"/>
              <w:rPr>
                <w:sz w:val="20"/>
                <w:szCs w:val="20"/>
              </w:rPr>
            </w:pPr>
            <w:r w:rsidRPr="00070B02">
              <w:rPr>
                <w:color w:val="000000"/>
                <w:sz w:val="20"/>
                <w:szCs w:val="20"/>
              </w:rPr>
              <w:t>Организация и осуществление внешнего контроля качества работы аудиторских организаций, пр</w:t>
            </w:r>
            <w:r w:rsidRPr="00070B02">
              <w:rPr>
                <w:color w:val="000000"/>
                <w:sz w:val="20"/>
                <w:szCs w:val="20"/>
              </w:rPr>
              <w:t>о</w:t>
            </w:r>
            <w:r w:rsidRPr="00070B02">
              <w:rPr>
                <w:color w:val="000000"/>
                <w:sz w:val="20"/>
                <w:szCs w:val="20"/>
              </w:rPr>
              <w:t>водящих обязательный аудит бухгалтерской (ф</w:t>
            </w:r>
            <w:r w:rsidRPr="00070B02">
              <w:rPr>
                <w:color w:val="000000"/>
                <w:sz w:val="20"/>
                <w:szCs w:val="20"/>
              </w:rPr>
              <w:t>и</w:t>
            </w:r>
            <w:r w:rsidRPr="00070B02">
              <w:rPr>
                <w:color w:val="000000"/>
                <w:sz w:val="20"/>
                <w:szCs w:val="20"/>
              </w:rPr>
              <w:t>нансовой) отчетности организаций, определенных Федеральным законом «Об аудиторской деятел</w:t>
            </w:r>
            <w:r w:rsidRPr="00070B02">
              <w:rPr>
                <w:color w:val="000000"/>
                <w:sz w:val="20"/>
                <w:szCs w:val="20"/>
              </w:rPr>
              <w:t>ь</w:t>
            </w:r>
            <w:r w:rsidRPr="00070B02">
              <w:rPr>
                <w:color w:val="000000"/>
                <w:sz w:val="20"/>
                <w:szCs w:val="20"/>
              </w:rPr>
              <w:t>ности»</w:t>
            </w:r>
            <w:r w:rsidR="00070B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Росфи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надзор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BE58A9" w:rsidRPr="00070B02" w:rsidDel="00E75C8B" w:rsidRDefault="00BE58A9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Проведение внешних проверок качества работы аудиторских организаций</w:t>
            </w:r>
            <w:r w:rsidRPr="00070B02">
              <w:rPr>
                <w:color w:val="000000"/>
                <w:sz w:val="20"/>
                <w:szCs w:val="20"/>
              </w:rPr>
              <w:t xml:space="preserve">, указанных в части 3 статьи 5 Федерального закона от 30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70B02">
                <w:rPr>
                  <w:color w:val="000000"/>
                  <w:sz w:val="20"/>
                  <w:szCs w:val="20"/>
                </w:rPr>
                <w:t>2008 г</w:t>
              </w:r>
            </w:smartTag>
            <w:r w:rsidRPr="00070B02">
              <w:rPr>
                <w:color w:val="000000"/>
                <w:sz w:val="20"/>
                <w:szCs w:val="20"/>
              </w:rPr>
              <w:t>. № 307-ФЗ «Об аудиторской деятельн</w:t>
            </w:r>
            <w:r w:rsidRPr="00070B02">
              <w:rPr>
                <w:color w:val="000000"/>
                <w:sz w:val="20"/>
                <w:szCs w:val="20"/>
              </w:rPr>
              <w:t>о</w:t>
            </w:r>
            <w:r w:rsidRPr="00070B02">
              <w:rPr>
                <w:color w:val="000000"/>
                <w:sz w:val="20"/>
                <w:szCs w:val="20"/>
              </w:rPr>
              <w:t>сти»</w:t>
            </w:r>
            <w:r w:rsidR="00070B0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E58A9" w:rsidRPr="00070B02" w:rsidRDefault="00BE58A9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  <w:vAlign w:val="center"/>
          </w:tcPr>
          <w:p w:rsidR="00BE58A9" w:rsidRPr="00070B02" w:rsidRDefault="00BE58A9" w:rsidP="00B80B15">
            <w:pPr>
              <w:rPr>
                <w:b/>
                <w:sz w:val="20"/>
                <w:szCs w:val="20"/>
              </w:rPr>
            </w:pPr>
          </w:p>
        </w:tc>
      </w:tr>
      <w:tr w:rsidR="00AD4A92" w:rsidRPr="00070B02" w:rsidTr="00BE581C">
        <w:trPr>
          <w:trHeight w:val="450"/>
        </w:trPr>
        <w:tc>
          <w:tcPr>
            <w:tcW w:w="15310" w:type="dxa"/>
            <w:gridSpan w:val="16"/>
            <w:shd w:val="clear" w:color="auto" w:fill="auto"/>
            <w:vAlign w:val="center"/>
          </w:tcPr>
          <w:p w:rsidR="00DE3DAA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Подпрограмма 4. </w:t>
            </w:r>
          </w:p>
          <w:p w:rsidR="00AD4A92" w:rsidRPr="00070B02" w:rsidRDefault="00AD4A92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«Обеспечение функционирования и развитие налоговой системы Российской Федерации»</w:t>
            </w:r>
          </w:p>
        </w:tc>
      </w:tr>
      <w:tr w:rsidR="00AD4A92" w:rsidRPr="00070B02" w:rsidTr="00BE581C">
        <w:tc>
          <w:tcPr>
            <w:tcW w:w="4537" w:type="dxa"/>
            <w:shd w:val="clear" w:color="auto" w:fill="auto"/>
          </w:tcPr>
          <w:p w:rsidR="006B1433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Основное мероприятие 4.2 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AD4A92" w:rsidRPr="00070B02" w:rsidRDefault="00AD4A92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и проведение налогового контроля налогоплательщиков с применением аналитич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ских инструментов, выявление сокрытой налог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вой базы и недостоверной информации при ра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чете налогов, а также создание условий для п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вышения уровня исполнения н</w:t>
            </w:r>
            <w:r w:rsidR="008916D1" w:rsidRPr="00070B02">
              <w:rPr>
                <w:sz w:val="20"/>
                <w:szCs w:val="20"/>
              </w:rPr>
              <w:t>алогоплательщ</w:t>
            </w:r>
            <w:r w:rsidR="008916D1"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ками налоговых обязательств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ФНС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D4A92" w:rsidRPr="00070B02" w:rsidRDefault="00A015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106</w:t>
            </w:r>
            <w:r w:rsidR="00AD4A92" w:rsidRPr="00070B02">
              <w:rPr>
                <w:sz w:val="20"/>
                <w:szCs w:val="20"/>
              </w:rPr>
              <w:t xml:space="preserve"> </w:t>
            </w:r>
            <w:r w:rsidRPr="00070B02">
              <w:rPr>
                <w:sz w:val="20"/>
                <w:szCs w:val="20"/>
              </w:rPr>
              <w:t>890 343,2</w:t>
            </w:r>
            <w:r w:rsidR="00AD4A92" w:rsidRPr="00070B02">
              <w:rPr>
                <w:sz w:val="20"/>
                <w:szCs w:val="20"/>
              </w:rPr>
              <w:t>0</w:t>
            </w:r>
          </w:p>
        </w:tc>
      </w:tr>
      <w:tr w:rsidR="00AD4A92" w:rsidRPr="00070B02" w:rsidTr="00BE581C">
        <w:trPr>
          <w:trHeight w:val="618"/>
        </w:trPr>
        <w:tc>
          <w:tcPr>
            <w:tcW w:w="4537" w:type="dxa"/>
            <w:shd w:val="clear" w:color="auto" w:fill="auto"/>
          </w:tcPr>
          <w:p w:rsidR="006B1433" w:rsidRPr="00070B02" w:rsidRDefault="00AD4A92" w:rsidP="00B80B15">
            <w:pPr>
              <w:rPr>
                <w:sz w:val="20"/>
                <w:szCs w:val="20"/>
              </w:rPr>
            </w:pPr>
            <w:bookmarkStart w:id="0" w:name="ВЦП_1_1"/>
            <w:r w:rsidRPr="00070B02">
              <w:rPr>
                <w:sz w:val="20"/>
                <w:szCs w:val="20"/>
              </w:rPr>
              <w:t xml:space="preserve">Мероприятие 4.2.1. 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и проведение налогового контроля налогоплательщиков с применением аналитич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ских инструментов, выявление сокрытой налог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вой базы и недостоверной информации при ра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чете налогов</w:t>
            </w:r>
            <w:bookmarkEnd w:id="0"/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ФНС России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Контрольн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управл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ния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Л.А.Аршинцева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bookmarkStart w:id="1" w:name="Цель_ВЦП_1_1"/>
            <w:r w:rsidRPr="00070B02">
              <w:rPr>
                <w:sz w:val="20"/>
                <w:szCs w:val="20"/>
              </w:rPr>
              <w:t>Повышение эффективности налогового ко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троля в результате применения современных аналитических инструментов, позволяющих обеспечить выявление сокрытой налоговой базы и соблюдение законных прав и интересов нал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гоплательщиков</w:t>
            </w:r>
            <w:bookmarkEnd w:id="1"/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D4A92" w:rsidRPr="00070B02" w:rsidRDefault="00A015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74</w:t>
            </w:r>
            <w:r w:rsidR="00AD4A92" w:rsidRPr="00070B02">
              <w:rPr>
                <w:sz w:val="20"/>
                <w:szCs w:val="20"/>
              </w:rPr>
              <w:t xml:space="preserve"> </w:t>
            </w:r>
            <w:r w:rsidRPr="00070B02">
              <w:rPr>
                <w:sz w:val="20"/>
                <w:szCs w:val="20"/>
              </w:rPr>
              <w:t>897 306,9</w:t>
            </w:r>
            <w:r w:rsidR="00AD4A92" w:rsidRPr="00070B02">
              <w:rPr>
                <w:sz w:val="20"/>
                <w:szCs w:val="20"/>
              </w:rPr>
              <w:t>0</w:t>
            </w:r>
          </w:p>
        </w:tc>
      </w:tr>
      <w:tr w:rsidR="00AD4A92" w:rsidRPr="00070B02" w:rsidTr="00BE581C">
        <w:tc>
          <w:tcPr>
            <w:tcW w:w="4537" w:type="dxa"/>
            <w:shd w:val="clear" w:color="auto" w:fill="auto"/>
          </w:tcPr>
          <w:p w:rsidR="006B1433" w:rsidRPr="00070B02" w:rsidRDefault="006B1433" w:rsidP="00B80B15">
            <w:pPr>
              <w:rPr>
                <w:sz w:val="20"/>
                <w:szCs w:val="20"/>
              </w:rPr>
            </w:pPr>
            <w:bookmarkStart w:id="2" w:name="ВЦП_1_2"/>
            <w:r w:rsidRPr="00070B02">
              <w:rPr>
                <w:sz w:val="20"/>
                <w:szCs w:val="20"/>
              </w:rPr>
              <w:t>Мероприятие 4.2.2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урегулирования налоговой задо</w:t>
            </w:r>
            <w:r w:rsidRPr="00070B02">
              <w:rPr>
                <w:sz w:val="20"/>
                <w:szCs w:val="20"/>
              </w:rPr>
              <w:t>л</w:t>
            </w:r>
            <w:r w:rsidRPr="00070B02">
              <w:rPr>
                <w:sz w:val="20"/>
                <w:szCs w:val="20"/>
              </w:rPr>
              <w:t>женности и участия в процедурах банкротства</w:t>
            </w:r>
            <w:bookmarkEnd w:id="2"/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ФНС России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Управления урегулир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вания задо</w:t>
            </w:r>
            <w:r w:rsidRPr="00070B02">
              <w:rPr>
                <w:sz w:val="20"/>
                <w:szCs w:val="20"/>
              </w:rPr>
              <w:t>л</w:t>
            </w:r>
            <w:r w:rsidRPr="00070B02">
              <w:rPr>
                <w:sz w:val="20"/>
                <w:szCs w:val="20"/>
              </w:rPr>
              <w:t>женности и обеспечения про-цедур банкротства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Г.В.Колташов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Повышение эффективности взыскания налог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вой задолженности от начальных стадий урег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лирования до конечной – санации производства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D4A92" w:rsidRPr="00070B02" w:rsidRDefault="00DC047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10 485 974,1</w:t>
            </w:r>
            <w:r w:rsidR="00AD4A92" w:rsidRPr="00070B02">
              <w:rPr>
                <w:sz w:val="20"/>
                <w:szCs w:val="20"/>
              </w:rPr>
              <w:t>0</w:t>
            </w:r>
          </w:p>
        </w:tc>
      </w:tr>
      <w:tr w:rsidR="00AD4A92" w:rsidRPr="00070B02" w:rsidTr="00BE581C">
        <w:trPr>
          <w:trHeight w:val="987"/>
        </w:trPr>
        <w:tc>
          <w:tcPr>
            <w:tcW w:w="4537" w:type="dxa"/>
            <w:shd w:val="clear" w:color="auto" w:fill="auto"/>
          </w:tcPr>
          <w:p w:rsidR="006B1433" w:rsidRPr="00070B02" w:rsidRDefault="006B1433" w:rsidP="00B80B15">
            <w:pPr>
              <w:rPr>
                <w:sz w:val="20"/>
                <w:szCs w:val="20"/>
              </w:rPr>
            </w:pPr>
            <w:bookmarkStart w:id="3" w:name="ВЦП_1_3"/>
            <w:r w:rsidRPr="00070B02">
              <w:rPr>
                <w:sz w:val="20"/>
                <w:szCs w:val="20"/>
              </w:rPr>
              <w:lastRenderedPageBreak/>
              <w:t>Мероприятие 4.2.3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государственной регистрации юр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дических лиц и индивидуальных предпринимат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лей, учета организаций и физических лиц, а также разрешительно-лицензионной деятельности</w:t>
            </w:r>
            <w:bookmarkEnd w:id="3"/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ФНС России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Управления информат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зации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В.Г.Колесников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Контрольн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управл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ния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Л.А.Аршинцева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государственной регистрации юридических лиц и индивидуальных предпр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нимателей, учета организаций и физических лиц, а также разрешительно-лицензионной де</w:t>
            </w:r>
            <w:r w:rsidRPr="00070B02">
              <w:rPr>
                <w:sz w:val="20"/>
                <w:szCs w:val="20"/>
              </w:rPr>
              <w:t>я</w:t>
            </w:r>
            <w:r w:rsidRPr="00070B02">
              <w:rPr>
                <w:sz w:val="20"/>
                <w:szCs w:val="20"/>
              </w:rPr>
              <w:t>тельности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D4A92" w:rsidRPr="00070B02" w:rsidRDefault="00DC047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7 594 837,3</w:t>
            </w:r>
            <w:r w:rsidR="00AD4A92" w:rsidRPr="00070B02">
              <w:rPr>
                <w:sz w:val="20"/>
                <w:szCs w:val="20"/>
              </w:rPr>
              <w:t>0</w:t>
            </w:r>
          </w:p>
        </w:tc>
      </w:tr>
      <w:tr w:rsidR="00AD4A92" w:rsidRPr="00070B02" w:rsidTr="00BE581C">
        <w:trPr>
          <w:trHeight w:val="416"/>
        </w:trPr>
        <w:tc>
          <w:tcPr>
            <w:tcW w:w="4537" w:type="dxa"/>
            <w:shd w:val="clear" w:color="auto" w:fill="auto"/>
          </w:tcPr>
          <w:p w:rsidR="006B1433" w:rsidRPr="00070B02" w:rsidRDefault="006B1433" w:rsidP="00B80B15">
            <w:pPr>
              <w:rPr>
                <w:sz w:val="20"/>
                <w:szCs w:val="20"/>
              </w:rPr>
            </w:pPr>
            <w:bookmarkStart w:id="4" w:name="ВЦП_2_1"/>
            <w:r w:rsidRPr="00070B02">
              <w:rPr>
                <w:sz w:val="20"/>
                <w:szCs w:val="20"/>
              </w:rPr>
              <w:t>Мероприятие 4.2.4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работы с налогоплательщиками</w:t>
            </w:r>
            <w:bookmarkEnd w:id="4"/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ФНС России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Управления по работе с налого-</w:t>
            </w:r>
            <w:r w:rsidR="00B7720E" w:rsidRPr="00070B02">
              <w:rPr>
                <w:sz w:val="20"/>
                <w:szCs w:val="20"/>
              </w:rPr>
              <w:t>п</w:t>
            </w:r>
            <w:r w:rsidRPr="00070B02">
              <w:rPr>
                <w:sz w:val="20"/>
                <w:szCs w:val="20"/>
              </w:rPr>
              <w:t>лательщ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ками</w:t>
            </w:r>
          </w:p>
          <w:p w:rsidR="00AD4A92" w:rsidRPr="00070B02" w:rsidRDefault="00487F94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Т</w:t>
            </w:r>
            <w:r w:rsidR="00AD4A92" w:rsidRPr="00070B02">
              <w:rPr>
                <w:sz w:val="20"/>
                <w:szCs w:val="20"/>
              </w:rPr>
              <w:t>.В.</w:t>
            </w:r>
            <w:r w:rsidRPr="00070B02">
              <w:rPr>
                <w:sz w:val="20"/>
                <w:szCs w:val="20"/>
              </w:rPr>
              <w:t>Матвеева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bookmarkStart w:id="5" w:name="Цель_ВЦП_2_1"/>
            <w:r w:rsidRPr="00070B02">
              <w:rPr>
                <w:sz w:val="20"/>
                <w:szCs w:val="20"/>
              </w:rPr>
              <w:t>Создание условий для повышения уровня и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полнения налогоплательщиками налоговых об</w:t>
            </w:r>
            <w:r w:rsidRPr="00070B02">
              <w:rPr>
                <w:sz w:val="20"/>
                <w:szCs w:val="20"/>
              </w:rPr>
              <w:t>я</w:t>
            </w:r>
            <w:r w:rsidRPr="00070B02">
              <w:rPr>
                <w:sz w:val="20"/>
                <w:szCs w:val="20"/>
              </w:rPr>
              <w:t>зательств, повышение налоговой информир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ванности субъектов предпринимательской де</w:t>
            </w:r>
            <w:r w:rsidRPr="00070B02">
              <w:rPr>
                <w:sz w:val="20"/>
                <w:szCs w:val="20"/>
              </w:rPr>
              <w:t>я</w:t>
            </w:r>
            <w:r w:rsidRPr="00070B02">
              <w:rPr>
                <w:sz w:val="20"/>
                <w:szCs w:val="20"/>
              </w:rPr>
              <w:t>тельности и граждан, расширение спектра услуг, оказываемых налоговыми органами налогопл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тельщикам, способствующих сокращению и</w:t>
            </w:r>
            <w:r w:rsidRPr="00070B02">
              <w:rPr>
                <w:sz w:val="20"/>
                <w:szCs w:val="20"/>
              </w:rPr>
              <w:t>з</w:t>
            </w:r>
            <w:r w:rsidRPr="00070B02">
              <w:rPr>
                <w:sz w:val="20"/>
                <w:szCs w:val="20"/>
              </w:rPr>
              <w:t>держек налогоплательщиков при исполнении обязанности по исчислению и уплате налогов</w:t>
            </w:r>
            <w:bookmarkEnd w:id="5"/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D4A92" w:rsidRPr="00070B02" w:rsidRDefault="00DC047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8 782 558,1</w:t>
            </w:r>
            <w:r w:rsidR="00AD4A92" w:rsidRPr="00070B02">
              <w:rPr>
                <w:sz w:val="20"/>
                <w:szCs w:val="20"/>
              </w:rPr>
              <w:t>0</w:t>
            </w:r>
          </w:p>
        </w:tc>
      </w:tr>
      <w:tr w:rsidR="00AD4A92" w:rsidRPr="00070B02" w:rsidTr="00BE581C">
        <w:tc>
          <w:tcPr>
            <w:tcW w:w="4537" w:type="dxa"/>
            <w:shd w:val="clear" w:color="auto" w:fill="auto"/>
          </w:tcPr>
          <w:p w:rsidR="006B1433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4.</w:t>
            </w:r>
            <w:bookmarkStart w:id="6" w:name="ВЦП_2_2"/>
            <w:r w:rsidR="006B1433" w:rsidRPr="00070B02">
              <w:rPr>
                <w:sz w:val="20"/>
                <w:szCs w:val="20"/>
              </w:rPr>
              <w:t>2.5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Развитие процедур досудебного урегулирования налоговых споров</w:t>
            </w:r>
            <w:bookmarkEnd w:id="6"/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ФНС России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управления досудебного аудита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Е.В.Суворова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bookmarkStart w:id="7" w:name="Цель_ВЦП_2_2"/>
            <w:r w:rsidRPr="00070B02">
              <w:rPr>
                <w:sz w:val="20"/>
                <w:szCs w:val="20"/>
              </w:rPr>
              <w:t>Создание условий для объективного рассмотр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ния и принятия решений по жалобам и возраж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ниям налогоплательщик</w:t>
            </w:r>
            <w:bookmarkEnd w:id="7"/>
            <w:r w:rsidRPr="00070B02">
              <w:rPr>
                <w:sz w:val="20"/>
                <w:szCs w:val="20"/>
              </w:rPr>
              <w:t>ов и снижение числа споров с участием налоговых органов в арби</w:t>
            </w:r>
            <w:r w:rsidRPr="00070B02">
              <w:rPr>
                <w:sz w:val="20"/>
                <w:szCs w:val="20"/>
              </w:rPr>
              <w:t>т</w:t>
            </w:r>
            <w:r w:rsidRPr="00070B02">
              <w:rPr>
                <w:sz w:val="20"/>
                <w:szCs w:val="20"/>
              </w:rPr>
              <w:t>ражных судах за счет их разрешения в досуде</w:t>
            </w:r>
            <w:r w:rsidRPr="00070B02">
              <w:rPr>
                <w:sz w:val="20"/>
                <w:szCs w:val="20"/>
              </w:rPr>
              <w:t>б</w:t>
            </w:r>
            <w:r w:rsidRPr="00070B02">
              <w:rPr>
                <w:sz w:val="20"/>
                <w:szCs w:val="20"/>
              </w:rPr>
              <w:t>ном порядке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D4A92" w:rsidRPr="00070B02" w:rsidRDefault="00DC047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3 914 868,6</w:t>
            </w:r>
            <w:r w:rsidR="00AD4A92" w:rsidRPr="00070B02">
              <w:rPr>
                <w:sz w:val="20"/>
                <w:szCs w:val="20"/>
              </w:rPr>
              <w:t>0</w:t>
            </w:r>
          </w:p>
        </w:tc>
      </w:tr>
      <w:tr w:rsidR="00AD4A92" w:rsidRPr="00070B02" w:rsidTr="00BE581C">
        <w:tc>
          <w:tcPr>
            <w:tcW w:w="4537" w:type="dxa"/>
            <w:shd w:val="clear" w:color="auto" w:fill="auto"/>
          </w:tcPr>
          <w:p w:rsidR="006B1433" w:rsidRPr="00070B02" w:rsidRDefault="006B1433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4.2.6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Организация и проведение профилактических мероприятий по предотвращению должностных правонарушений в системе налоговых органов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ФНС России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Начальник управления кадров</w:t>
            </w:r>
          </w:p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И.В.Шевченко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AD4A92" w:rsidRPr="00070B02" w:rsidRDefault="00AD4A9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Создание условий для реализации налогопл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тельщиками своего права на получение услуг от государственных служащих – работников нал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говых органов, исполненных надлежащим обр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зом</w:t>
            </w:r>
            <w:r w:rsidR="00DE3DAA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AD4A92" w:rsidRPr="00070B02" w:rsidRDefault="00AD4A92" w:rsidP="00BE581C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525" w:type="dxa"/>
            <w:gridSpan w:val="5"/>
            <w:shd w:val="clear" w:color="auto" w:fill="auto"/>
          </w:tcPr>
          <w:p w:rsidR="00AD4A92" w:rsidRPr="00070B02" w:rsidRDefault="00DC047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1 214 798,2</w:t>
            </w:r>
            <w:r w:rsidR="00AD4A92" w:rsidRPr="00070B02">
              <w:rPr>
                <w:sz w:val="20"/>
                <w:szCs w:val="20"/>
              </w:rPr>
              <w:t>0</w:t>
            </w:r>
          </w:p>
        </w:tc>
      </w:tr>
      <w:tr w:rsidR="00F068C3" w:rsidRPr="00070B02" w:rsidTr="00BE581C">
        <w:tc>
          <w:tcPr>
            <w:tcW w:w="15310" w:type="dxa"/>
            <w:gridSpan w:val="16"/>
            <w:shd w:val="clear" w:color="auto" w:fill="auto"/>
          </w:tcPr>
          <w:p w:rsidR="00DE3DAA" w:rsidRPr="00070B02" w:rsidRDefault="00F068C3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Подпрограмма 5.</w:t>
            </w:r>
          </w:p>
          <w:p w:rsidR="00F068C3" w:rsidRPr="00070B02" w:rsidRDefault="00F068C3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 «Управление государственным долгом и государственными финансовыми активами Российской Федерации»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5.1.</w:t>
            </w:r>
          </w:p>
          <w:p w:rsidR="0029695B" w:rsidRPr="00070B02" w:rsidRDefault="0029695B" w:rsidP="003C5BCE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Нормативное правовое регулирование </w:t>
            </w:r>
            <w:r w:rsidR="003C5BCE" w:rsidRPr="00070B02">
              <w:rPr>
                <w:sz w:val="20"/>
                <w:szCs w:val="20"/>
              </w:rPr>
              <w:t xml:space="preserve"> в сфере управления государственным долгом </w:t>
            </w:r>
            <w:r w:rsidRPr="00070B02">
              <w:rPr>
                <w:sz w:val="20"/>
                <w:szCs w:val="20"/>
              </w:rPr>
              <w:t>Российской Федерации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Минфин </w:t>
            </w:r>
            <w:r w:rsidRPr="00070B02">
              <w:rPr>
                <w:sz w:val="20"/>
                <w:szCs w:val="20"/>
              </w:rPr>
              <w:lastRenderedPageBreak/>
              <w:t>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01.01.2</w:t>
            </w:r>
            <w:r w:rsidRPr="00070B02">
              <w:rPr>
                <w:sz w:val="20"/>
                <w:szCs w:val="20"/>
              </w:rPr>
              <w:lastRenderedPageBreak/>
              <w:t>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31.12.2</w:t>
            </w:r>
            <w:r w:rsidRPr="00070B02">
              <w:rPr>
                <w:sz w:val="20"/>
                <w:szCs w:val="20"/>
              </w:rPr>
              <w:lastRenderedPageBreak/>
              <w:t>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Достижение приемлемых и экономически обо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lastRenderedPageBreak/>
              <w:t>нованных объема и структуры государственного долга Российской Федерации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Основное мероприятие 5.2.</w:t>
            </w:r>
            <w:r w:rsidRPr="00070B02">
              <w:rPr>
                <w:b/>
                <w:sz w:val="20"/>
                <w:szCs w:val="20"/>
              </w:rPr>
              <w:br/>
            </w:r>
            <w:r w:rsidRPr="00070B02">
              <w:rPr>
                <w:sz w:val="20"/>
                <w:szCs w:val="20"/>
              </w:rPr>
              <w:t>Обслуживание государственного долга Росси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ской Федерации</w:t>
            </w:r>
            <w:r w:rsidR="00BE581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Достижение экономически обоснованных ра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ходов на обслуживание государственного долга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5.3</w:t>
            </w:r>
            <w:r w:rsidR="004620A2" w:rsidRPr="00070B02">
              <w:rPr>
                <w:sz w:val="20"/>
                <w:szCs w:val="20"/>
              </w:rPr>
              <w:t>.</w:t>
            </w:r>
            <w:r w:rsidRPr="00070B02">
              <w:rPr>
                <w:b/>
                <w:sz w:val="20"/>
                <w:szCs w:val="20"/>
              </w:rPr>
              <w:br/>
            </w:r>
            <w:r w:rsidRPr="00070B02">
              <w:rPr>
                <w:sz w:val="20"/>
                <w:szCs w:val="20"/>
              </w:rPr>
              <w:t>Планирование ассигнований на исполнение гос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дарственных гарантий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Сокращение риска неисполнения обязательств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5.4.</w:t>
            </w:r>
          </w:p>
          <w:p w:rsidR="0029695B" w:rsidRPr="00070B02" w:rsidRDefault="0029695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Взаимодействие с международными рейтингов</w:t>
            </w:r>
            <w:r w:rsidRPr="00070B02">
              <w:rPr>
                <w:sz w:val="20"/>
                <w:szCs w:val="20"/>
              </w:rPr>
              <w:t>ы</w:t>
            </w:r>
            <w:r w:rsidRPr="00070B02">
              <w:rPr>
                <w:sz w:val="20"/>
                <w:szCs w:val="20"/>
              </w:rPr>
              <w:t>ми агентствами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Поддержание суверенного кредитного рейтинга Российской Федерации на инвестиционном уровне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5.5</w:t>
            </w:r>
            <w:r w:rsidR="004620A2" w:rsidRPr="00070B02">
              <w:rPr>
                <w:sz w:val="20"/>
                <w:szCs w:val="20"/>
              </w:rPr>
              <w:t>.</w:t>
            </w:r>
            <w:r w:rsidRPr="00070B02">
              <w:rPr>
                <w:b/>
                <w:sz w:val="20"/>
                <w:szCs w:val="20"/>
              </w:rPr>
              <w:br/>
            </w:r>
            <w:r w:rsidRPr="00070B02">
              <w:rPr>
                <w:sz w:val="20"/>
                <w:szCs w:val="20"/>
              </w:rPr>
              <w:t xml:space="preserve">Планирование </w:t>
            </w:r>
            <w:r w:rsidR="002445DD" w:rsidRPr="00070B02">
              <w:rPr>
                <w:sz w:val="20"/>
                <w:szCs w:val="20"/>
              </w:rPr>
              <w:t>административных</w:t>
            </w:r>
            <w:r w:rsidRPr="00070B02">
              <w:rPr>
                <w:sz w:val="20"/>
                <w:szCs w:val="20"/>
              </w:rPr>
              <w:t xml:space="preserve"> расходов по управлению государственным долгом и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ственными финансовыми активами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bottom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доступа к услугам профессионал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ных участников финансовых рынков – агентов по  управлению государственным долгом и го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ударственными финансовыми активами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5.6</w:t>
            </w:r>
            <w:r w:rsidR="004620A2" w:rsidRPr="00070B02">
              <w:rPr>
                <w:sz w:val="20"/>
                <w:szCs w:val="20"/>
              </w:rPr>
              <w:t>.</w:t>
            </w:r>
            <w:r w:rsidRPr="00070B02">
              <w:rPr>
                <w:b/>
                <w:sz w:val="20"/>
                <w:szCs w:val="20"/>
              </w:rPr>
              <w:br/>
            </w:r>
            <w:r w:rsidRPr="00070B02">
              <w:rPr>
                <w:sz w:val="20"/>
                <w:szCs w:val="20"/>
              </w:rPr>
              <w:t>Выполнение финансовых обязательств Росси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ской Федерации по заключенным с правител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ствами иностранных государств - заемщиков международным договорам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Реализация заключенных международных дог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воров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5.7.</w:t>
            </w:r>
            <w:r w:rsidRPr="00070B02">
              <w:rPr>
                <w:b/>
                <w:sz w:val="20"/>
                <w:szCs w:val="20"/>
              </w:rPr>
              <w:t xml:space="preserve"> </w:t>
            </w:r>
            <w:r w:rsidRPr="00070B02">
              <w:rPr>
                <w:b/>
                <w:sz w:val="20"/>
                <w:szCs w:val="20"/>
              </w:rPr>
              <w:br/>
            </w:r>
            <w:r w:rsidRPr="00070B02">
              <w:rPr>
                <w:sz w:val="20"/>
                <w:szCs w:val="20"/>
              </w:rPr>
              <w:t>Управление средствами Резервного фонда и Фо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да национального благосостояния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сохранности средств Резервного фонда и Фонда национального благосостояния и стабильного уровня доходов от их размещения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5.8</w:t>
            </w:r>
          </w:p>
          <w:p w:rsidR="0029695B" w:rsidRPr="00070B02" w:rsidRDefault="0029695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Нормативное правовое регулирование и монит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ринг состояния государственного долга субъектов Российской Федерации и муниципального долга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 Совершенствование нормативного правового регулирования в сфере государственного долга  субъектов Российской Федерации, муниципал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ного долга. Создание полной и актуальной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формационной базы о государственных долг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вых обязательствах субъектов Российской 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дерации и муниципальных долговых обязател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ствах</w:t>
            </w:r>
            <w:r w:rsidR="00CE5C0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5.8.1. </w:t>
            </w:r>
            <w:r w:rsidRPr="00070B02">
              <w:rPr>
                <w:sz w:val="20"/>
                <w:szCs w:val="20"/>
              </w:rPr>
              <w:br/>
              <w:t>Нормативное правовое регулирование в части определения общего порядка и принципов 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ществления заимствований, предоставления г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рантий,  погашения и обслуживания долга суб</w:t>
            </w:r>
            <w:r w:rsidRPr="00070B02">
              <w:rPr>
                <w:sz w:val="20"/>
                <w:szCs w:val="20"/>
              </w:rPr>
              <w:t>ъ</w:t>
            </w:r>
            <w:r w:rsidRPr="00070B02">
              <w:rPr>
                <w:sz w:val="20"/>
                <w:szCs w:val="20"/>
              </w:rPr>
              <w:t xml:space="preserve">ектов Российской Федерации и муниципальных </w:t>
            </w:r>
            <w:r w:rsidRPr="00070B02">
              <w:rPr>
                <w:sz w:val="20"/>
                <w:szCs w:val="20"/>
              </w:rPr>
              <w:lastRenderedPageBreak/>
              <w:t>образований и передачи Минфину России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</w:t>
            </w:r>
            <w:r w:rsidR="0044303C" w:rsidRPr="00070B02">
              <w:rPr>
                <w:sz w:val="20"/>
                <w:szCs w:val="20"/>
              </w:rPr>
              <w:t>мации из долговых книг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Совершенствование нормативного правового регулирования в части определения общего п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рядка и принципов осуществления заимствов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ний, предоставления гарантий,  погашения и обслуживания долга субъектов Российской 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дерации и муниципальных образований и пер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lastRenderedPageBreak/>
              <w:t>дачи Минфину России информации из долговых книг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Мероприятие 5.8.2. </w:t>
            </w:r>
            <w:r w:rsidRPr="00070B02">
              <w:rPr>
                <w:sz w:val="20"/>
                <w:szCs w:val="20"/>
              </w:rPr>
              <w:br/>
              <w:t xml:space="preserve"> Государственная регистрация условий эмиссии и обращения государственных ценных бумаг суб</w:t>
            </w:r>
            <w:r w:rsidRPr="00070B02">
              <w:rPr>
                <w:sz w:val="20"/>
                <w:szCs w:val="20"/>
              </w:rPr>
              <w:t>ъ</w:t>
            </w:r>
            <w:r w:rsidRPr="00070B02">
              <w:rPr>
                <w:sz w:val="20"/>
                <w:szCs w:val="20"/>
              </w:rPr>
              <w:t>ектов Российской Федерации и муниципальных ценных бумаг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Осуществление заимствований путем выпуска государственных ценных бумаг субъектов Ро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сийской Федерации и муниципальных ценных бумаг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5.8.3. </w:t>
            </w:r>
            <w:r w:rsidRPr="00070B02">
              <w:rPr>
                <w:sz w:val="20"/>
                <w:szCs w:val="20"/>
              </w:rPr>
              <w:br/>
              <w:t>Мониторинг переданной Министерству финансов Российской Федерации  информации о долговых обязательствах, отраженных в государственной долговой книге субъекта Российской Федерации и муниципальных долговых книгах муниципал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ных образований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Создание полной и актуальной информационной базы о государственных долговых обязател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ствах субъектов Российской Федерации и мун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ци</w:t>
            </w:r>
            <w:r w:rsidR="00B80B15" w:rsidRPr="00070B02">
              <w:rPr>
                <w:sz w:val="20"/>
                <w:szCs w:val="20"/>
              </w:rPr>
              <w:t>пальных долговых обязательствах.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29695B" w:rsidRPr="00070B02" w:rsidTr="00BE581C">
        <w:trPr>
          <w:gridAfter w:val="2"/>
          <w:wAfter w:w="216" w:type="dxa"/>
        </w:trPr>
        <w:tc>
          <w:tcPr>
            <w:tcW w:w="4537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5.8.4.</w:t>
            </w:r>
            <w:r w:rsidRPr="00070B02">
              <w:rPr>
                <w:sz w:val="20"/>
                <w:szCs w:val="20"/>
              </w:rPr>
              <w:br/>
              <w:t>Раскрытие информации о долговых обязател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ствах субъектов Российской Федерации и мун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ципальных об</w:t>
            </w:r>
            <w:r w:rsidR="0044303C" w:rsidRPr="00070B02">
              <w:rPr>
                <w:sz w:val="20"/>
                <w:szCs w:val="20"/>
              </w:rPr>
              <w:t>разований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прозрачности и доступности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формации о государственных долговых обяз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тельствах субъектов Российской Федерации и муниципальных образований и прошедших го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ударственную регистрацию условиях эмиссии и обращения государственных ценных бумаг субъектов Российской Федерации и муниц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пальных ценных бумаг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29695B" w:rsidRPr="00070B02" w:rsidRDefault="0029695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 </w:t>
            </w:r>
          </w:p>
        </w:tc>
      </w:tr>
      <w:tr w:rsidR="00DD465A" w:rsidRPr="00070B02" w:rsidTr="00BE581C">
        <w:trPr>
          <w:gridAfter w:val="1"/>
          <w:wAfter w:w="205" w:type="dxa"/>
        </w:trPr>
        <w:tc>
          <w:tcPr>
            <w:tcW w:w="15105" w:type="dxa"/>
            <w:gridSpan w:val="15"/>
            <w:shd w:val="clear" w:color="auto" w:fill="auto"/>
          </w:tcPr>
          <w:p w:rsidR="0044303C" w:rsidRPr="00070B02" w:rsidRDefault="00DD465A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Подпрограмма 6.</w:t>
            </w:r>
          </w:p>
          <w:p w:rsidR="00DD465A" w:rsidRPr="00070B02" w:rsidRDefault="00DD465A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 «Развитие международного финансово-экономического сотрудничества Российской Федерации»</w:t>
            </w:r>
          </w:p>
        </w:tc>
      </w:tr>
      <w:tr w:rsidR="00EF7F07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</w:tcPr>
          <w:p w:rsidR="00EF7F07" w:rsidRPr="00070B02" w:rsidRDefault="00EF7F0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6.1.</w:t>
            </w:r>
          </w:p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Подготовка и аналитическое обеспечение участия Российской Федерации в международных мер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приятиях и инициативах в финансово-экономической сфере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EF7F07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Дмитриева Е.В.</w:t>
            </w:r>
          </w:p>
          <w:p w:rsidR="006B7922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Чернышев П.Н.</w:t>
            </w:r>
          </w:p>
          <w:p w:rsidR="006B7922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Евсеев П.А.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4418" w:type="dxa"/>
            <w:gridSpan w:val="3"/>
            <w:shd w:val="clear" w:color="auto" w:fill="auto"/>
          </w:tcPr>
          <w:p w:rsidR="00EF7F07" w:rsidRPr="00070B02" w:rsidRDefault="006E1A58" w:rsidP="006E1A58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результативности участия Росси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ской Федерации в международных мероприят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ях и инициативах в соответствии с установле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ными приоритетами и задачами.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</w:tr>
      <w:tr w:rsidR="00EF7F07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</w:tcPr>
          <w:p w:rsidR="00EF7F07" w:rsidRPr="00070B02" w:rsidRDefault="00EF7F0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Основное мероприятие 6.2. </w:t>
            </w:r>
          </w:p>
          <w:p w:rsidR="00EF7F07" w:rsidRPr="00070B02" w:rsidRDefault="0030433C" w:rsidP="0030433C">
            <w:pPr>
              <w:rPr>
                <w:b/>
                <w:sz w:val="20"/>
                <w:szCs w:val="20"/>
              </w:rPr>
            </w:pPr>
            <w:r w:rsidRPr="0030433C">
              <w:rPr>
                <w:sz w:val="20"/>
                <w:szCs w:val="20"/>
              </w:rPr>
              <w:t>Обеспечение реализации политики Ро</w:t>
            </w:r>
            <w:r w:rsidRPr="0030433C">
              <w:rPr>
                <w:sz w:val="20"/>
                <w:szCs w:val="20"/>
              </w:rPr>
              <w:t>с</w:t>
            </w:r>
            <w:r w:rsidRPr="0030433C">
              <w:rPr>
                <w:sz w:val="20"/>
                <w:szCs w:val="20"/>
              </w:rPr>
              <w:t xml:space="preserve">сийской Федерации </w:t>
            </w:r>
            <w:r w:rsidRPr="0030433C">
              <w:rPr>
                <w:bCs/>
                <w:sz w:val="20"/>
                <w:szCs w:val="20"/>
              </w:rPr>
              <w:t>в сфере междунаро</w:t>
            </w:r>
            <w:r w:rsidRPr="0030433C">
              <w:rPr>
                <w:bCs/>
                <w:sz w:val="20"/>
                <w:szCs w:val="20"/>
              </w:rPr>
              <w:t>д</w:t>
            </w:r>
            <w:r w:rsidRPr="0030433C">
              <w:rPr>
                <w:bCs/>
                <w:sz w:val="20"/>
                <w:szCs w:val="20"/>
              </w:rPr>
              <w:t>ных финансовых отношений и</w:t>
            </w:r>
            <w:r w:rsidRPr="0030433C">
              <w:rPr>
                <w:sz w:val="20"/>
                <w:szCs w:val="20"/>
              </w:rPr>
              <w:t xml:space="preserve"> содействия международному разв</w:t>
            </w:r>
            <w:r w:rsidRPr="0030433C">
              <w:rPr>
                <w:sz w:val="20"/>
                <w:szCs w:val="20"/>
              </w:rPr>
              <w:t>и</w:t>
            </w:r>
            <w:r w:rsidRPr="0030433C">
              <w:rPr>
                <w:sz w:val="20"/>
                <w:szCs w:val="20"/>
              </w:rPr>
              <w:t>тию, в том числе через обеспечение уплаты взн</w:t>
            </w:r>
            <w:r w:rsidRPr="0030433C">
              <w:rPr>
                <w:sz w:val="20"/>
                <w:szCs w:val="20"/>
              </w:rPr>
              <w:t>о</w:t>
            </w:r>
            <w:r w:rsidRPr="0030433C">
              <w:rPr>
                <w:sz w:val="20"/>
                <w:szCs w:val="20"/>
              </w:rPr>
              <w:t>сов и взаимодействие с международными фина</w:t>
            </w:r>
            <w:r w:rsidRPr="0030433C">
              <w:rPr>
                <w:sz w:val="20"/>
                <w:szCs w:val="20"/>
              </w:rPr>
              <w:t>н</w:t>
            </w:r>
            <w:r w:rsidRPr="0030433C">
              <w:rPr>
                <w:sz w:val="20"/>
                <w:szCs w:val="20"/>
              </w:rPr>
              <w:t>совыми организациями.</w:t>
            </w:r>
            <w:bookmarkStart w:id="8" w:name="_GoBack"/>
            <w:bookmarkEnd w:id="8"/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EF7F07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Евсеев П.А.</w:t>
            </w:r>
          </w:p>
          <w:p w:rsidR="006B7922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Дмитриева Е.В.</w:t>
            </w:r>
          </w:p>
          <w:p w:rsidR="006E1A58" w:rsidRPr="00070B02" w:rsidRDefault="006E1A58" w:rsidP="006E1A58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Чернышев П.Н.</w:t>
            </w:r>
          </w:p>
          <w:p w:rsidR="006B7922" w:rsidRPr="00070B02" w:rsidRDefault="006B7922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EF7F07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</w:tcPr>
          <w:p w:rsidR="00EF7F07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</w:tcPr>
          <w:p w:rsidR="00EF7F07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Выполнение условий международных соглаш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ний Российской Федерации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F7F07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092 0108 0309800 862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EF7F07" w:rsidRPr="00070B02" w:rsidRDefault="001F2722" w:rsidP="00B8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37 357 759,8</w:t>
            </w:r>
          </w:p>
        </w:tc>
      </w:tr>
      <w:tr w:rsidR="006B7922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</w:tcPr>
          <w:p w:rsidR="006B7922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Основное мероприятие 6.3. </w:t>
            </w:r>
          </w:p>
          <w:p w:rsidR="006B7922" w:rsidRPr="00070B02" w:rsidRDefault="006B7922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Взаимодействие с международными финансов</w:t>
            </w:r>
            <w:r w:rsidRPr="00070B02">
              <w:rPr>
                <w:sz w:val="20"/>
                <w:szCs w:val="20"/>
              </w:rPr>
              <w:t>ы</w:t>
            </w:r>
            <w:r w:rsidRPr="00070B02">
              <w:rPr>
                <w:sz w:val="20"/>
                <w:szCs w:val="20"/>
              </w:rPr>
              <w:lastRenderedPageBreak/>
              <w:t>ми организациями в области управления прое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тами, реализуемыми Российской Федерацией при участии международных финансовых организ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ций, в том числе финансируемых с привлечением займов международных финансовых организаций</w:t>
            </w:r>
            <w:r w:rsidR="006E1A58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B80B15" w:rsidRPr="00070B02" w:rsidRDefault="00B80B15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Минфин России</w:t>
            </w:r>
          </w:p>
          <w:p w:rsidR="006B7922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Дмитриева Е.В.</w:t>
            </w:r>
          </w:p>
          <w:p w:rsidR="006B7922" w:rsidRPr="00070B02" w:rsidRDefault="006B7922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6B7922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01.01.2012</w:t>
            </w:r>
          </w:p>
        </w:tc>
        <w:tc>
          <w:tcPr>
            <w:tcW w:w="850" w:type="dxa"/>
            <w:shd w:val="clear" w:color="auto" w:fill="auto"/>
          </w:tcPr>
          <w:p w:rsidR="006B7922" w:rsidRPr="00070B02" w:rsidRDefault="006B7922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18" w:type="dxa"/>
            <w:gridSpan w:val="3"/>
            <w:shd w:val="clear" w:color="auto" w:fill="auto"/>
          </w:tcPr>
          <w:p w:rsidR="006B7922" w:rsidRPr="00070B02" w:rsidRDefault="005D4BCB" w:rsidP="006E1A58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 рамках каждого из проектов, реализуемых Российской Федерацией с участием междун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lastRenderedPageBreak/>
              <w:t>родных финансовых организаций: выполнение проектных мероприятий</w:t>
            </w:r>
            <w:r w:rsidR="006E1A58" w:rsidRPr="00070B02">
              <w:rPr>
                <w:sz w:val="20"/>
                <w:szCs w:val="20"/>
              </w:rPr>
              <w:t>, достижение заявле</w:t>
            </w:r>
            <w:r w:rsidR="006E1A58" w:rsidRPr="00070B02">
              <w:rPr>
                <w:sz w:val="20"/>
                <w:szCs w:val="20"/>
              </w:rPr>
              <w:t>н</w:t>
            </w:r>
            <w:r w:rsidR="006E1A58" w:rsidRPr="00070B02">
              <w:rPr>
                <w:sz w:val="20"/>
                <w:szCs w:val="20"/>
              </w:rPr>
              <w:t>ных целей проекта, установленных в соглаш</w:t>
            </w:r>
            <w:r w:rsidR="006E1A58" w:rsidRPr="00070B02">
              <w:rPr>
                <w:sz w:val="20"/>
                <w:szCs w:val="20"/>
              </w:rPr>
              <w:t>е</w:t>
            </w:r>
            <w:r w:rsidR="006E1A58" w:rsidRPr="00070B02">
              <w:rPr>
                <w:sz w:val="20"/>
                <w:szCs w:val="20"/>
              </w:rPr>
              <w:t xml:space="preserve">нии о займах, </w:t>
            </w:r>
            <w:r w:rsidRPr="00070B02">
              <w:rPr>
                <w:sz w:val="20"/>
                <w:szCs w:val="20"/>
              </w:rPr>
              <w:t xml:space="preserve"> в соответствии с годовым планом закупок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B7922" w:rsidRPr="00070B02" w:rsidRDefault="006B7922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shd w:val="clear" w:color="auto" w:fill="auto"/>
          </w:tcPr>
          <w:p w:rsidR="006B7922" w:rsidRPr="00070B02" w:rsidRDefault="006B7922" w:rsidP="00B80B15">
            <w:pPr>
              <w:rPr>
                <w:b/>
                <w:sz w:val="20"/>
                <w:szCs w:val="20"/>
              </w:rPr>
            </w:pPr>
          </w:p>
        </w:tc>
      </w:tr>
      <w:tr w:rsidR="00EF7F07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</w:tcPr>
          <w:p w:rsidR="00EF7F07" w:rsidRPr="00070B02" w:rsidRDefault="00E73DA4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Мероприятие 6.3.1.</w:t>
            </w:r>
          </w:p>
          <w:p w:rsidR="00E73DA4" w:rsidRPr="00070B02" w:rsidRDefault="00E73DA4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Привлечение займов международных финанс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вых организаций для реализации совместных проектов</w:t>
            </w:r>
            <w:r w:rsidR="006E1A58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EF7F07" w:rsidRPr="00070B02" w:rsidRDefault="00070B02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4418" w:type="dxa"/>
            <w:gridSpan w:val="3"/>
            <w:shd w:val="clear" w:color="auto" w:fill="auto"/>
          </w:tcPr>
          <w:p w:rsidR="00EF7F07" w:rsidRPr="00070B02" w:rsidRDefault="005D4BCB" w:rsidP="006E1A58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 рамках каждого из проектов, реализуемых Российской Федерацией с участием междун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родных финансовых организаций: выполнение проектных мероприятий</w:t>
            </w:r>
            <w:r w:rsidR="006E1A58" w:rsidRPr="00070B02">
              <w:rPr>
                <w:sz w:val="20"/>
                <w:szCs w:val="20"/>
              </w:rPr>
              <w:t>,</w:t>
            </w:r>
            <w:r w:rsidRPr="00070B02">
              <w:rPr>
                <w:sz w:val="20"/>
                <w:szCs w:val="20"/>
              </w:rPr>
              <w:t xml:space="preserve"> </w:t>
            </w:r>
            <w:r w:rsidR="006E1A58" w:rsidRPr="00070B02">
              <w:rPr>
                <w:sz w:val="20"/>
                <w:szCs w:val="20"/>
              </w:rPr>
              <w:t>достижение заявле</w:t>
            </w:r>
            <w:r w:rsidR="006E1A58" w:rsidRPr="00070B02">
              <w:rPr>
                <w:sz w:val="20"/>
                <w:szCs w:val="20"/>
              </w:rPr>
              <w:t>н</w:t>
            </w:r>
            <w:r w:rsidR="006E1A58" w:rsidRPr="00070B02">
              <w:rPr>
                <w:sz w:val="20"/>
                <w:szCs w:val="20"/>
              </w:rPr>
              <w:t>ных целей проекта, установленных в соглаш</w:t>
            </w:r>
            <w:r w:rsidR="006E1A58" w:rsidRPr="00070B02">
              <w:rPr>
                <w:sz w:val="20"/>
                <w:szCs w:val="20"/>
              </w:rPr>
              <w:t>е</w:t>
            </w:r>
            <w:r w:rsidR="006E1A58" w:rsidRPr="00070B02">
              <w:rPr>
                <w:sz w:val="20"/>
                <w:szCs w:val="20"/>
              </w:rPr>
              <w:t xml:space="preserve">нии о займах </w:t>
            </w:r>
            <w:r w:rsidRPr="00070B02">
              <w:rPr>
                <w:sz w:val="20"/>
                <w:szCs w:val="20"/>
              </w:rPr>
              <w:t>в соответствии с годовым планом закупок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F7F07" w:rsidRPr="00070B02" w:rsidRDefault="005D4BC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092 0106 0300301 244</w:t>
            </w:r>
          </w:p>
          <w:p w:rsidR="005D4BCB" w:rsidRPr="00070B02" w:rsidRDefault="005D4BC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092 0113 0300301 244</w:t>
            </w:r>
          </w:p>
          <w:p w:rsidR="005D4BCB" w:rsidRPr="00070B02" w:rsidRDefault="005D4BC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092 0505 0300301 244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EF7F07" w:rsidRPr="001F2722" w:rsidRDefault="001F2722" w:rsidP="001F2722">
            <w:pPr>
              <w:rPr>
                <w:sz w:val="20"/>
                <w:szCs w:val="20"/>
              </w:rPr>
            </w:pPr>
            <w:r w:rsidRPr="001F2722">
              <w:rPr>
                <w:sz w:val="20"/>
                <w:szCs w:val="20"/>
              </w:rPr>
              <w:t>7 079 831,2</w:t>
            </w:r>
          </w:p>
        </w:tc>
      </w:tr>
      <w:tr w:rsidR="00EF7F07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</w:tcPr>
          <w:p w:rsidR="00E73DA4" w:rsidRPr="00070B02" w:rsidRDefault="00E73DA4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6.3.2.</w:t>
            </w:r>
          </w:p>
          <w:p w:rsidR="00B23D9A" w:rsidRPr="00070B02" w:rsidRDefault="00E73DA4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Софинансирование</w:t>
            </w:r>
            <w:r w:rsidR="0079193A" w:rsidRPr="00070B02">
              <w:rPr>
                <w:sz w:val="20"/>
                <w:szCs w:val="20"/>
              </w:rPr>
              <w:t xml:space="preserve"> проектов, реализуемых при участии международных финансовых организ</w:t>
            </w:r>
            <w:r w:rsidR="0079193A" w:rsidRPr="00070B02">
              <w:rPr>
                <w:sz w:val="20"/>
                <w:szCs w:val="20"/>
              </w:rPr>
              <w:t>а</w:t>
            </w:r>
            <w:r w:rsidR="0079193A" w:rsidRPr="00070B02">
              <w:rPr>
                <w:sz w:val="20"/>
                <w:szCs w:val="20"/>
              </w:rPr>
              <w:t>ций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EF7F07" w:rsidRPr="00070B02" w:rsidRDefault="00070B02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F7F07" w:rsidRPr="00070B02" w:rsidRDefault="00EF7F07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4418" w:type="dxa"/>
            <w:gridSpan w:val="3"/>
            <w:shd w:val="clear" w:color="auto" w:fill="auto"/>
          </w:tcPr>
          <w:p w:rsidR="00EF7F07" w:rsidRPr="00070B02" w:rsidRDefault="006E1A58" w:rsidP="006E1A58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 рамках каждого из проектов, реализуемых Российской Федерации с участием междунаро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ных финансовых организаций: выполнение 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ектных мероприятий, достижение заявленных целей проекта, установленных в соглашении о займах, в соответствии с годовым планом зак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пок.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F7F07" w:rsidRPr="00070B02" w:rsidRDefault="00EB655D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092 0106 0300302 244</w:t>
            </w:r>
          </w:p>
          <w:p w:rsidR="00EB655D" w:rsidRPr="00070B02" w:rsidRDefault="00EB655D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092 0113 0300301 244</w:t>
            </w:r>
          </w:p>
        </w:tc>
        <w:tc>
          <w:tcPr>
            <w:tcW w:w="1252" w:type="dxa"/>
            <w:gridSpan w:val="3"/>
            <w:shd w:val="clear" w:color="auto" w:fill="auto"/>
          </w:tcPr>
          <w:p w:rsidR="00EF7F07" w:rsidRPr="00070B02" w:rsidRDefault="001F2722" w:rsidP="00B8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20 676 029,2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15026" w:type="dxa"/>
            <w:gridSpan w:val="13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br w:type="page"/>
            </w:r>
            <w:r w:rsidRPr="00070B02">
              <w:rPr>
                <w:b/>
                <w:sz w:val="20"/>
                <w:szCs w:val="20"/>
              </w:rPr>
              <w:t xml:space="preserve">Подпрограмма 7. </w:t>
            </w:r>
          </w:p>
          <w:p w:rsidR="00D619DB" w:rsidRPr="00070B02" w:rsidRDefault="00D619DB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«Создание и развитие государственной интегрированной информационной системы управления общественными финансами </w:t>
            </w:r>
          </w:p>
          <w:p w:rsidR="00D619DB" w:rsidRPr="00070B02" w:rsidRDefault="00D619DB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«Электронный бюджет» (далее – система «Электронный бюджет»)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  <w:vAlign w:val="center"/>
          </w:tcPr>
          <w:p w:rsidR="00B80B15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Основное мероприятие 7.1. </w:t>
            </w:r>
          </w:p>
          <w:p w:rsidR="00D619DB" w:rsidRPr="00070B02" w:rsidRDefault="00D619D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Создание и внедрение единой системы формул</w:t>
            </w:r>
            <w:r w:rsidRPr="00070B02">
              <w:rPr>
                <w:sz w:val="20"/>
                <w:szCs w:val="20"/>
              </w:rPr>
              <w:t>я</w:t>
            </w:r>
            <w:r w:rsidRPr="00070B02">
              <w:rPr>
                <w:sz w:val="20"/>
                <w:szCs w:val="20"/>
              </w:rPr>
              <w:t>ров, используемой при формировании электро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ной информации о деятельности публично-правовых образований в сфере управления общ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ственными финансами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Министра финансов Российской Федерации Т.Г. Нест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ренко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01.05.2012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65 000,0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7.1.1.</w:t>
            </w:r>
          </w:p>
          <w:p w:rsidR="00D619DB" w:rsidRPr="00070B02" w:rsidRDefault="00D619D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Анализ существующих и проектирование бизнес- процессов в сфере управления общественными финансами, проектирование электронных форм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ляров системы «Электронный бюджет»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Директор Департамента информац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онных техн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логий в сфере управления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ственными и муниципал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lastRenderedPageBreak/>
              <w:t>ными фина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сами 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формацио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ного обесп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чения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жетного 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цесса Е.Е. Чернякова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01.05.2012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1. Создано описание текущих и будущих бизнес-процессов в сферах управления закупками, ка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ровыми ресурсами, нефинансовыми активами, расходами,  денежными средствами, учета и о</w:t>
            </w:r>
            <w:r w:rsidRPr="00070B02">
              <w:rPr>
                <w:sz w:val="20"/>
                <w:szCs w:val="20"/>
              </w:rPr>
              <w:t>т</w:t>
            </w:r>
            <w:r w:rsidRPr="00070B02">
              <w:rPr>
                <w:sz w:val="20"/>
                <w:szCs w:val="20"/>
              </w:rPr>
              <w:t>четности, бюджетного планирования для реал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зации в подсистемах системы «Электронный бюджет»</w:t>
            </w:r>
            <w:r w:rsidR="00914C4E" w:rsidRPr="00070B02">
              <w:rPr>
                <w:sz w:val="20"/>
                <w:szCs w:val="20"/>
              </w:rPr>
              <w:t>.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2. Определен реквизитный состав электронных формуляров для подсистем управления закупк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lastRenderedPageBreak/>
              <w:t>ми, кадровыми ресурсами, нефинансовыми а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тивами, расходами, денежными средствами, уч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та и отчетности, бюджетного планирования, с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стемы «Электронный бюджет» с использован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ем единых реестров и классификаторов.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3. Подготовлен перечень необходимых измен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ний законодательных и иных нормативных пр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вовых актов, регламентирующих процессы управления общественными финансами в сф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рах, указанных в пункте 1 и влияющих на созд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ние системы «Электронный бюджет»</w:t>
            </w:r>
            <w:r w:rsidR="00914C4E" w:rsidRPr="00070B02">
              <w:rPr>
                <w:sz w:val="20"/>
                <w:szCs w:val="20"/>
              </w:rPr>
              <w:t>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092  0106 0010400 242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  <w:highlight w:val="yellow"/>
              </w:rPr>
            </w:pPr>
            <w:r w:rsidRPr="00070B02">
              <w:rPr>
                <w:sz w:val="20"/>
                <w:szCs w:val="20"/>
              </w:rPr>
              <w:t>65 000,0</w:t>
            </w:r>
          </w:p>
        </w:tc>
      </w:tr>
      <w:tr w:rsidR="00D619DB" w:rsidRPr="00070B02" w:rsidTr="00070B02">
        <w:trPr>
          <w:gridAfter w:val="3"/>
          <w:wAfter w:w="284" w:type="dxa"/>
          <w:trHeight w:val="2208"/>
        </w:trPr>
        <w:tc>
          <w:tcPr>
            <w:tcW w:w="4537" w:type="dxa"/>
            <w:shd w:val="clear" w:color="auto" w:fill="auto"/>
          </w:tcPr>
          <w:p w:rsidR="00B80B15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Основное мероприятие 7.2. 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Автоматизация учетной деятельности и переход на юридически значимый электронный докуме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тооборот в сфере управления общественными финансами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Министра финансов Российской Федерации Т.Г. Нест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ренко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  <w:highlight w:val="yellow"/>
              </w:rPr>
            </w:pPr>
            <w:r w:rsidRPr="00070B02">
              <w:rPr>
                <w:sz w:val="20"/>
                <w:szCs w:val="20"/>
              </w:rPr>
              <w:t>1 093 000,0</w:t>
            </w:r>
          </w:p>
        </w:tc>
      </w:tr>
      <w:tr w:rsidR="00D619DB" w:rsidRPr="00070B02" w:rsidTr="00070B02">
        <w:trPr>
          <w:gridAfter w:val="3"/>
          <w:wAfter w:w="284" w:type="dxa"/>
          <w:trHeight w:val="1763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7.2.1.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Комплексное проектирование системы «Эле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тронный бюджет»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руководителя Федеральн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казначе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ства В.А. Смирнов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1. Формирование системной архитектуры  с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стемы «Электронный бюджет», включающей показатели назначения, функциональную, пр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кладную, техническую архитектуру и архите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туру данных системы «Электронный бюджет».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2. Формирование требований к подсистемам системы «Электронный бюджет».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116 000,0</w:t>
            </w:r>
          </w:p>
        </w:tc>
      </w:tr>
      <w:tr w:rsidR="00D619DB" w:rsidRPr="00070B02" w:rsidTr="00B97EBF">
        <w:trPr>
          <w:gridAfter w:val="3"/>
          <w:wAfter w:w="284" w:type="dxa"/>
          <w:trHeight w:val="563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7.2.2. 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Проектирование, разработка и опытная эксплу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тация подсистем ведения реестров, управления закупками, кадровыми ресурсами, нефинансов</w:t>
            </w:r>
            <w:r w:rsidRPr="00070B02">
              <w:rPr>
                <w:sz w:val="20"/>
                <w:szCs w:val="20"/>
              </w:rPr>
              <w:t>ы</w:t>
            </w:r>
            <w:r w:rsidRPr="00070B02">
              <w:rPr>
                <w:sz w:val="20"/>
                <w:szCs w:val="20"/>
              </w:rPr>
              <w:t>ми активами, учета и отчетности, информационно - аналитического обеспечения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руководителя Федеральн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казначе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ства В.А. Смирнов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01.04.2012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1. Сформирован технический проект автомат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зации и интеграции процессов ведения реестров, управления закупками, кадровыми ресурсами, нефинансовыми активами, учета и отчетности, информационно аналитического обеспечения.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2. Созданы подсистемы ведения реестров, управления закупками, кадровыми ресурсами, нефинансовыми активами, учета и отчетности, информационно - аналитического обеспечения для пилотного использования и начата опытная </w:t>
            </w:r>
            <w:r w:rsidRPr="00070B02">
              <w:rPr>
                <w:sz w:val="20"/>
                <w:szCs w:val="20"/>
              </w:rPr>
              <w:lastRenderedPageBreak/>
              <w:t>эксплуатация в органах государственной власти, участвующих в апробации системы «Электро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ный бюджет».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100  0106 0010400 242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892 000,0</w:t>
            </w:r>
          </w:p>
        </w:tc>
      </w:tr>
      <w:tr w:rsidR="00D619DB" w:rsidRPr="00070B02" w:rsidTr="00B97EBF">
        <w:trPr>
          <w:gridAfter w:val="3"/>
          <w:wAfter w:w="284" w:type="dxa"/>
          <w:trHeight w:val="1690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Мероприятие 7.2.3. 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Проектирование подсистем бюджетного планир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вания, управления расходами, управления дене</w:t>
            </w:r>
            <w:r w:rsidRPr="00070B02">
              <w:rPr>
                <w:sz w:val="20"/>
                <w:szCs w:val="20"/>
              </w:rPr>
              <w:t>ж</w:t>
            </w:r>
            <w:r w:rsidRPr="00070B02">
              <w:rPr>
                <w:sz w:val="20"/>
                <w:szCs w:val="20"/>
              </w:rPr>
              <w:t>ными средствами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руководителя Федеральн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казначе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ства В.А. Смирнов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01.10.2012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Сформирован технический проект автоматиз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ции и интеграции процессов бюджетного план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рования, управления расходами и денежными средствами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60 000,0</w:t>
            </w:r>
          </w:p>
        </w:tc>
      </w:tr>
      <w:tr w:rsidR="00D619DB" w:rsidRPr="00070B02" w:rsidTr="00070B02">
        <w:trPr>
          <w:gridAfter w:val="3"/>
          <w:wAfter w:w="284" w:type="dxa"/>
          <w:trHeight w:val="346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7.2.4.</w:t>
            </w:r>
          </w:p>
          <w:p w:rsidR="00D619DB" w:rsidRPr="00070B02" w:rsidRDefault="00D619D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Проведение экспертизы выполненных работ по проектированию системы "Электронный бюджет" и ее отдельных подсистем, разработанных в 2012 году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Директор Департамента информац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онных техн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логий в сфере управления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ственными и муниципал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ными фина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сами 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формацио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ного обесп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чения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жетного 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цесса Е.Е. Чернякова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01.09.2012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Выполнена экспертиза выполненных работ по проектированию системы "Электронный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жет" и ее отдельных подсистем, разработанных в 2012 году, и разработаны рекомендации по совершенствованию полученных результатов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25 525,0</w:t>
            </w:r>
          </w:p>
        </w:tc>
      </w:tr>
      <w:tr w:rsidR="00D619DB" w:rsidRPr="00070B02" w:rsidTr="00B97EBF">
        <w:trPr>
          <w:gridAfter w:val="3"/>
          <w:wAfter w:w="284" w:type="dxa"/>
          <w:trHeight w:val="2152"/>
        </w:trPr>
        <w:tc>
          <w:tcPr>
            <w:tcW w:w="4537" w:type="dxa"/>
            <w:shd w:val="clear" w:color="auto" w:fill="auto"/>
          </w:tcPr>
          <w:p w:rsidR="00B80B15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Основное мероприятие 7.3. 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Создание централизованных или облачных те</w:t>
            </w:r>
            <w:r w:rsidRPr="00070B02">
              <w:rPr>
                <w:sz w:val="20"/>
                <w:szCs w:val="20"/>
              </w:rPr>
              <w:t>х</w:t>
            </w:r>
            <w:r w:rsidRPr="00070B02">
              <w:rPr>
                <w:sz w:val="20"/>
                <w:szCs w:val="20"/>
              </w:rPr>
              <w:t>нологий хранения и обработки информации, обеспечивающих необходимый уровень отказ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устойчивости и катастрофоустойчивости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Министра финансов Российской Федерации Т.Г. Нест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ренко)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01.04.2012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166 000,0</w:t>
            </w:r>
          </w:p>
        </w:tc>
      </w:tr>
      <w:tr w:rsidR="00D619DB" w:rsidRPr="00070B02" w:rsidTr="00070B02">
        <w:trPr>
          <w:gridAfter w:val="3"/>
          <w:wAfter w:w="284" w:type="dxa"/>
          <w:trHeight w:val="346"/>
        </w:trPr>
        <w:tc>
          <w:tcPr>
            <w:tcW w:w="4537" w:type="dxa"/>
            <w:shd w:val="clear" w:color="auto" w:fill="auto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7.3.1.</w:t>
            </w:r>
          </w:p>
          <w:p w:rsidR="00D619DB" w:rsidRPr="00070B02" w:rsidRDefault="00D619D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Создание и развитие программно-аппаратного комплекса государственной интегрированной информационной системы «Электронный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жет»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Заместитель </w:t>
            </w:r>
            <w:r w:rsidRPr="00070B02">
              <w:rPr>
                <w:sz w:val="20"/>
                <w:szCs w:val="20"/>
              </w:rPr>
              <w:lastRenderedPageBreak/>
              <w:t>руководителя Федеральн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казначе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ства В.А. Смирнов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01.04.2</w:t>
            </w:r>
            <w:r w:rsidRPr="00070B02">
              <w:rPr>
                <w:sz w:val="20"/>
                <w:szCs w:val="20"/>
              </w:rPr>
              <w:lastRenderedPageBreak/>
              <w:t>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31.12.2</w:t>
            </w:r>
            <w:r w:rsidRPr="00070B02">
              <w:rPr>
                <w:sz w:val="20"/>
                <w:szCs w:val="20"/>
              </w:rPr>
              <w:lastRenderedPageBreak/>
              <w:t>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Функционирование в режиме опытной эксплу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lastRenderedPageBreak/>
              <w:t>тации подсистем ведения реестров, управления закупками, кадровыми ресурсами, нефинанс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выми активами, учета и отчетности, информац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онно аналитического обеспечения, единого по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тала бюджетной системы Российской федерации в органах государственной власти, участвующих в апробации системы «Электронный бюджет»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100  0106 0010400 </w:t>
            </w:r>
            <w:r w:rsidRPr="00070B02">
              <w:rPr>
                <w:sz w:val="20"/>
                <w:szCs w:val="20"/>
              </w:rPr>
              <w:lastRenderedPageBreak/>
              <w:t>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  <w:highlight w:val="yellow"/>
              </w:rPr>
            </w:pPr>
            <w:r w:rsidRPr="00070B02">
              <w:rPr>
                <w:sz w:val="20"/>
                <w:szCs w:val="20"/>
              </w:rPr>
              <w:lastRenderedPageBreak/>
              <w:t>166 000,0</w:t>
            </w:r>
          </w:p>
        </w:tc>
      </w:tr>
      <w:tr w:rsidR="00D619DB" w:rsidRPr="00070B02" w:rsidTr="00070B02">
        <w:trPr>
          <w:gridAfter w:val="3"/>
          <w:wAfter w:w="284" w:type="dxa"/>
          <w:trHeight w:val="346"/>
        </w:trPr>
        <w:tc>
          <w:tcPr>
            <w:tcW w:w="4537" w:type="dxa"/>
            <w:shd w:val="clear" w:color="auto" w:fill="auto"/>
          </w:tcPr>
          <w:p w:rsidR="00B80B15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Основное мероприятие 7.4. 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  <w:lang w:val="en-US"/>
              </w:rPr>
              <w:t>C</w:t>
            </w:r>
            <w:r w:rsidRPr="00070B02">
              <w:rPr>
                <w:sz w:val="20"/>
                <w:szCs w:val="20"/>
              </w:rPr>
              <w:t>опровождение и обеспечение текущих проце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сов составления и исполнения федерального бюджета, ведения бухгалтерского и управленч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ского учета и формирования отчетности в Мин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стерстве финансов Российской Федерации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Министра финансов Российской Федерации Т.Г. Нест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ренко)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897 669,0</w:t>
            </w:r>
          </w:p>
        </w:tc>
      </w:tr>
      <w:tr w:rsidR="00D619DB" w:rsidRPr="00070B02" w:rsidTr="00070B02">
        <w:trPr>
          <w:gridAfter w:val="3"/>
          <w:wAfter w:w="284" w:type="dxa"/>
          <w:trHeight w:val="346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7.4.1.</w:t>
            </w:r>
          </w:p>
          <w:p w:rsidR="00D619DB" w:rsidRPr="00070B02" w:rsidRDefault="00D619D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  <w:lang w:val="en-US"/>
              </w:rPr>
              <w:t>C</w:t>
            </w:r>
            <w:r w:rsidRPr="00070B02">
              <w:rPr>
                <w:sz w:val="20"/>
                <w:szCs w:val="20"/>
              </w:rPr>
              <w:t>опровождение и обеспечение текущих проце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сов составления и исполнения федерального бюджета, ведения бухгалтерского и управленч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ского учета и формирования отчетности в Мин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стерстве финансов Российской Федерации</w:t>
            </w:r>
            <w:r w:rsidR="00070B02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Директор Департамента информац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онных техн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логий в сфере управления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ственными и муниципал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ными фина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сами 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формацио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ного обесп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чения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жетного 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цесса Е.Е. Чернякова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</w:t>
            </w:r>
            <w:r w:rsidRPr="00070B02">
              <w:rPr>
                <w:sz w:val="20"/>
                <w:szCs w:val="20"/>
                <w:lang w:val="en-US"/>
              </w:rPr>
              <w:t>1</w:t>
            </w:r>
            <w:r w:rsidRPr="00070B02">
              <w:rPr>
                <w:sz w:val="20"/>
                <w:szCs w:val="20"/>
              </w:rPr>
              <w:t>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Обеспечено своевременное и качественное в</w:t>
            </w:r>
            <w:r w:rsidRPr="00070B02">
              <w:rPr>
                <w:sz w:val="20"/>
                <w:szCs w:val="20"/>
              </w:rPr>
              <w:t>ы</w:t>
            </w:r>
            <w:r w:rsidRPr="00070B02">
              <w:rPr>
                <w:sz w:val="20"/>
                <w:szCs w:val="20"/>
              </w:rPr>
              <w:t>полнение текущих процессов составления и и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полнения федерального бюджета, ведения бу</w:t>
            </w:r>
            <w:r w:rsidRPr="00070B02">
              <w:rPr>
                <w:sz w:val="20"/>
                <w:szCs w:val="20"/>
              </w:rPr>
              <w:t>х</w:t>
            </w:r>
            <w:r w:rsidRPr="00070B02">
              <w:rPr>
                <w:sz w:val="20"/>
                <w:szCs w:val="20"/>
              </w:rPr>
              <w:t>галтерского и управленческого учета и форм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рования отчетности в Министерстве финансов Российской Федерации.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897 669,0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</w:tcPr>
          <w:p w:rsidR="00B80B15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7.5.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 Интеграция процессов управления деятельн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стью публично-правовых образований в сфере управления общественными финансами, обесп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чение взаимосвязи всех видов учета и отчетности публично-правовых образований</w:t>
            </w:r>
            <w:r w:rsidR="00070B02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Министра финансов Российской Федерации Т.Г. Нест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ренко)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01.08.2012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15 000,0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Мероприятие 7.5.1.</w:t>
            </w:r>
          </w:p>
          <w:p w:rsidR="00D619DB" w:rsidRPr="00070B02" w:rsidRDefault="00D619D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Анализ существующих информационных систем, функционально связанных с системой «Эле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тронный бюджет», разработка предложений по их интеграции</w:t>
            </w:r>
            <w:r w:rsidR="00070B02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Директор Департамента информац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онных техн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логий в сфере управления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ственными и муниципал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ными фина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сами 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формацио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ного обесп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чения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жетного 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цесса Е.Е. Чернякова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01.08.2012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1. Выполнен анализ существующих информац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онных систем, функционально связанных с с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стемой «Электронный бюджет» (по перечню подсистем, указанных в разделе 4 Концепции создания и развития системы «Электронный бюджет»)</w:t>
            </w:r>
            <w:r w:rsidR="00070B02" w:rsidRPr="00070B02">
              <w:rPr>
                <w:sz w:val="20"/>
                <w:szCs w:val="20"/>
              </w:rPr>
              <w:t>.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2. Разработаны предложения по интеграции 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ществующих информационных систем, указа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ных в пункте 1, с системой «Электронный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жет»</w:t>
            </w:r>
            <w:r w:rsidR="00070B02" w:rsidRPr="00070B02">
              <w:rPr>
                <w:sz w:val="20"/>
                <w:szCs w:val="20"/>
              </w:rPr>
              <w:t>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15 000,0</w:t>
            </w:r>
          </w:p>
        </w:tc>
      </w:tr>
      <w:tr w:rsidR="00D619DB" w:rsidRPr="00070B02" w:rsidTr="00070B02">
        <w:trPr>
          <w:gridAfter w:val="3"/>
          <w:wAfter w:w="284" w:type="dxa"/>
          <w:trHeight w:val="1951"/>
        </w:trPr>
        <w:tc>
          <w:tcPr>
            <w:tcW w:w="4537" w:type="dxa"/>
            <w:shd w:val="clear" w:color="auto" w:fill="auto"/>
          </w:tcPr>
          <w:p w:rsidR="00B80B15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Основное мероприятие</w:t>
            </w:r>
            <w:r w:rsidRPr="00070B02">
              <w:rPr>
                <w:sz w:val="20"/>
                <w:szCs w:val="20"/>
              </w:rPr>
              <w:t xml:space="preserve"> 7.8. 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Повышение доступности информации о деятел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ности публично-правовых образований в сфере управления общественными финансами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Министра финансов Российской Федерации Т.Г. Нест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ренко)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01.04.2012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26 000,0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7.8.1. </w:t>
            </w:r>
          </w:p>
          <w:p w:rsidR="00D619DB" w:rsidRPr="00070B02" w:rsidRDefault="00D619DB" w:rsidP="00B80B15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Создание единого портала бюджетной системы Российской Федерации (www.budget.gov.ru)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руководителя Федеральн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казначе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ства В.А. Смирнов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01.04.2012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Создан единый портал бюджетной системы Ро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сийской Федерации (</w:t>
            </w:r>
            <w:hyperlink r:id="rId8" w:history="1">
              <w:r w:rsidRPr="00070B02">
                <w:rPr>
                  <w:rStyle w:val="aa"/>
                  <w:sz w:val="20"/>
                  <w:szCs w:val="20"/>
                </w:rPr>
                <w:t>www.budget.gov.ru</w:t>
              </w:r>
            </w:hyperlink>
            <w:r w:rsidRPr="00070B02">
              <w:rPr>
                <w:sz w:val="20"/>
                <w:szCs w:val="20"/>
              </w:rPr>
              <w:t>) для размещения информации о деятельности пу</w:t>
            </w:r>
            <w:r w:rsidRPr="00070B02">
              <w:rPr>
                <w:sz w:val="20"/>
                <w:szCs w:val="20"/>
              </w:rPr>
              <w:t>б</w:t>
            </w:r>
            <w:r w:rsidRPr="00070B02">
              <w:rPr>
                <w:sz w:val="20"/>
                <w:szCs w:val="20"/>
              </w:rPr>
              <w:t>лично-правовых образований в сфере управл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ния общественными финансами.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  <w:highlight w:val="yellow"/>
              </w:rPr>
            </w:pPr>
            <w:r w:rsidRPr="00070B02">
              <w:rPr>
                <w:sz w:val="20"/>
                <w:szCs w:val="20"/>
              </w:rPr>
              <w:t>26 000,0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</w:tcPr>
          <w:p w:rsidR="00B80B15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Основное мероприятие</w:t>
            </w:r>
            <w:r w:rsidRPr="00070B02">
              <w:rPr>
                <w:sz w:val="20"/>
                <w:szCs w:val="20"/>
              </w:rPr>
              <w:t xml:space="preserve"> 7.9. </w:t>
            </w:r>
          </w:p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публикации информации о фина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совой деятельности и финансовом состоянии публично-правовых образований, об их активах и обязательствах, о плановых и фактических р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зультатах деятельности в режиме реального вр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мени.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Министра финансов Российской Федерации Т.Г. Нест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ренко)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01.09.2012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070B02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20 000,0</w:t>
            </w:r>
          </w:p>
        </w:tc>
      </w:tr>
      <w:tr w:rsidR="00D619DB" w:rsidRPr="00070B02" w:rsidTr="00070B02">
        <w:trPr>
          <w:gridAfter w:val="3"/>
          <w:wAfter w:w="284" w:type="dxa"/>
        </w:trPr>
        <w:tc>
          <w:tcPr>
            <w:tcW w:w="4537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Мероприятие 7.9.1.</w:t>
            </w:r>
          </w:p>
          <w:p w:rsidR="00D619DB" w:rsidRPr="00070B02" w:rsidRDefault="00D619DB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Формирование требований к составу и структуре информация о финансовой деятельности и фина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совом состоянии публично-правовых образов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ний, об их активах и обязательствах, о плановых и фактических результатах деятельности, вкл</w:t>
            </w:r>
            <w:r w:rsidRPr="00070B02">
              <w:rPr>
                <w:sz w:val="20"/>
                <w:szCs w:val="20"/>
              </w:rPr>
              <w:t>ю</w:t>
            </w:r>
            <w:r w:rsidRPr="00070B02">
              <w:rPr>
                <w:sz w:val="20"/>
                <w:szCs w:val="20"/>
              </w:rPr>
              <w:t>чая разработку порядка сбора  и обработки ук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занной информации.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Директор Департамента информац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онных техн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логий в сфере управления госуда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ственными и муниципал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ными фина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сами и и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формацио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ного обесп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чения бю</w:t>
            </w:r>
            <w:r w:rsidRPr="00070B02">
              <w:rPr>
                <w:sz w:val="20"/>
                <w:szCs w:val="20"/>
              </w:rPr>
              <w:t>д</w:t>
            </w:r>
            <w:r w:rsidRPr="00070B02">
              <w:rPr>
                <w:sz w:val="20"/>
                <w:szCs w:val="20"/>
              </w:rPr>
              <w:t>жетного 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цесса Е.Е. Чернякова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01.09.2012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Сформированы требования к составу и структ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ре информации о финансовой деятельности и финансовом состоянии публично-правовых о</w:t>
            </w:r>
            <w:r w:rsidRPr="00070B02">
              <w:rPr>
                <w:sz w:val="20"/>
                <w:szCs w:val="20"/>
              </w:rPr>
              <w:t>б</w:t>
            </w:r>
            <w:r w:rsidRPr="00070B02">
              <w:rPr>
                <w:sz w:val="20"/>
                <w:szCs w:val="20"/>
              </w:rPr>
              <w:t>разований, об их активах и обязательствах, о плановых и фактических результатах деятельн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сти, а также разработан порядок сбора и обр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ботки указанной информации.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D619DB" w:rsidRPr="00070B02" w:rsidRDefault="00D619DB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092  0106 0010400 242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19DB" w:rsidRPr="00070B02" w:rsidRDefault="00D619DB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20 000,0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15105" w:type="dxa"/>
            <w:gridSpan w:val="15"/>
            <w:shd w:val="clear" w:color="auto" w:fill="auto"/>
          </w:tcPr>
          <w:p w:rsidR="0044303C" w:rsidRPr="00070B02" w:rsidRDefault="00554E4E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Подпрограмма 8. </w:t>
            </w:r>
          </w:p>
          <w:p w:rsidR="00554E4E" w:rsidRPr="00070B02" w:rsidRDefault="00554E4E" w:rsidP="00B80B15">
            <w:pPr>
              <w:jc w:val="center"/>
              <w:rPr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«Государственное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Федерации»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8.1.</w:t>
            </w: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Выработка и совершенствование государственной политики и нормативно-правового регулирования в сфере добычи, производства, переработки, и</w:t>
            </w:r>
            <w:r w:rsidRPr="00070B02">
              <w:rPr>
                <w:sz w:val="20"/>
                <w:szCs w:val="20"/>
              </w:rPr>
              <w:t>с</w:t>
            </w:r>
            <w:r w:rsidRPr="00070B02">
              <w:rPr>
                <w:sz w:val="20"/>
                <w:szCs w:val="20"/>
              </w:rPr>
              <w:t>пользования и обращения драгоценных металлов и драгоценных камней, в том числе государстве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ного контроля (надзора) в указанной сфере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44303C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4303C" w:rsidRPr="00070B02" w:rsidRDefault="0044303C" w:rsidP="00B80B15">
            <w:pPr>
              <w:rPr>
                <w:sz w:val="20"/>
                <w:szCs w:val="20"/>
              </w:rPr>
            </w:pPr>
          </w:p>
          <w:p w:rsidR="00554E4E" w:rsidRPr="00070B02" w:rsidRDefault="0044303C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Основное мероприятие 8.2. </w:t>
            </w: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Формирование и использование Государственн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 фонда драгоценных металлов и драгоценных камней Российской Федерации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44303C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</w:t>
            </w:r>
            <w:r w:rsidR="00554E4E" w:rsidRPr="00070B02">
              <w:rPr>
                <w:sz w:val="20"/>
                <w:szCs w:val="20"/>
              </w:rPr>
              <w:t>1.01.2012</w:t>
            </w:r>
          </w:p>
        </w:tc>
        <w:tc>
          <w:tcPr>
            <w:tcW w:w="850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Пополнение Государственного фонда драгоце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ных металлов и драгоценных камней Рос</w:t>
            </w:r>
            <w:r w:rsidR="0044303C" w:rsidRPr="00070B02">
              <w:rPr>
                <w:sz w:val="20"/>
                <w:szCs w:val="20"/>
              </w:rPr>
              <w:t>сийской Федерации.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01060200010000310</w:t>
            </w: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9.950.000,0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8.2.1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Приобретение аффинированных драгоценных металлов у субъектов их добычи и производства для пополнения Государственного фонда драг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ценных металлов и драгоценных камней Росси</w:t>
            </w:r>
            <w:r w:rsidRPr="00070B02">
              <w:rPr>
                <w:sz w:val="20"/>
                <w:szCs w:val="20"/>
              </w:rPr>
              <w:t>й</w:t>
            </w:r>
            <w:r w:rsidRPr="00070B02">
              <w:rPr>
                <w:sz w:val="20"/>
                <w:szCs w:val="20"/>
              </w:rPr>
              <w:t>ской Федерации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11.01.2012</w:t>
            </w:r>
          </w:p>
        </w:tc>
        <w:tc>
          <w:tcPr>
            <w:tcW w:w="850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01060200010000310</w:t>
            </w: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5.946.000,0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8.2.2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Приобретение аффинированного золота в слитках у субъектов их добычи и производства для п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полнения Государственного фонда драгоценных металлов и драгоценных камней Российской Ф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дерации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 xml:space="preserve">Минфин </w:t>
            </w:r>
            <w:r w:rsidRPr="00070B02">
              <w:rPr>
                <w:sz w:val="20"/>
                <w:szCs w:val="20"/>
              </w:rPr>
              <w:lastRenderedPageBreak/>
              <w:t>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11.01.2012</w:t>
            </w:r>
          </w:p>
        </w:tc>
        <w:tc>
          <w:tcPr>
            <w:tcW w:w="850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01060200010000310</w:t>
            </w: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</w:p>
          <w:p w:rsidR="00554E4E" w:rsidRPr="00070B02" w:rsidRDefault="00554E4E" w:rsidP="00070B02">
            <w:pPr>
              <w:jc w:val="both"/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5.160.000,0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Мероприятие 8.2.3.</w:t>
            </w: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Приобретение аффинированных драгоценных металлов (серебра, палладия, иридия) у субъектов их добычи и производства в целях пополнения Государственного фонда драгоценных металлов и драгоценных камней Российской Федерации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11.01.2012</w:t>
            </w:r>
          </w:p>
        </w:tc>
        <w:tc>
          <w:tcPr>
            <w:tcW w:w="850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01060200010000310</w:t>
            </w: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786.000,0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8.2.4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Приобретение драгоценных камней у субъектов их добычи и производства для пополнения Гос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дарственного фонда драгоценных металлов и др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гоценных камней Российской Федерации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11.01.2012</w:t>
            </w:r>
          </w:p>
        </w:tc>
        <w:tc>
          <w:tcPr>
            <w:tcW w:w="850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01060200010000310</w:t>
            </w: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4.004.000,0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8.2.5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Приобретение необработанных алмазов у субъе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тов их добычи и производства для пополнения Государственного фонда драгоценных металлов и драгоценных камней Российской Федерации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11.01.2012</w:t>
            </w:r>
          </w:p>
        </w:tc>
        <w:tc>
          <w:tcPr>
            <w:tcW w:w="850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01060200010000310</w:t>
            </w: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4.000.000,0</w:t>
            </w:r>
          </w:p>
        </w:tc>
      </w:tr>
      <w:tr w:rsidR="00554E4E" w:rsidRPr="00070B02" w:rsidTr="00BE581C">
        <w:trPr>
          <w:gridAfter w:val="1"/>
          <w:wAfter w:w="205" w:type="dxa"/>
        </w:trPr>
        <w:tc>
          <w:tcPr>
            <w:tcW w:w="4537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8.2.6</w:t>
            </w:r>
            <w:r w:rsidR="005C04BE" w:rsidRPr="00070B02">
              <w:rPr>
                <w:sz w:val="20"/>
                <w:szCs w:val="20"/>
              </w:rPr>
              <w:t>.</w:t>
            </w:r>
          </w:p>
          <w:p w:rsidR="00554E4E" w:rsidRPr="00070B02" w:rsidRDefault="00554E4E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Приобретение для Гохрана России коллекции образцов бриллиантов</w:t>
            </w:r>
            <w:r w:rsidR="0044303C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554E4E" w:rsidRPr="00070B02" w:rsidRDefault="00B97EBF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Минфин России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11.01.2012</w:t>
            </w:r>
          </w:p>
        </w:tc>
        <w:tc>
          <w:tcPr>
            <w:tcW w:w="850" w:type="dxa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Совершенствование и оптимизация механизма стандартизации, сортировки, контроля качества и оценки бриллиантов, имеющих обращение на территории Российской Федерации.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01060200010000310</w:t>
            </w:r>
          </w:p>
        </w:tc>
        <w:tc>
          <w:tcPr>
            <w:tcW w:w="1320" w:type="dxa"/>
            <w:gridSpan w:val="4"/>
            <w:shd w:val="clear" w:color="auto" w:fill="auto"/>
          </w:tcPr>
          <w:p w:rsidR="00554E4E" w:rsidRPr="00070B02" w:rsidRDefault="00554E4E" w:rsidP="00B80B15">
            <w:pPr>
              <w:rPr>
                <w:sz w:val="20"/>
                <w:szCs w:val="20"/>
              </w:rPr>
            </w:pPr>
          </w:p>
          <w:p w:rsidR="00554E4E" w:rsidRPr="00070B02" w:rsidRDefault="00554E4E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4.000,0</w:t>
            </w:r>
          </w:p>
        </w:tc>
      </w:tr>
      <w:tr w:rsidR="00286347" w:rsidRPr="00070B02" w:rsidTr="00B97EBF">
        <w:trPr>
          <w:gridAfter w:val="1"/>
          <w:wAfter w:w="205" w:type="dxa"/>
          <w:trHeight w:val="513"/>
        </w:trPr>
        <w:tc>
          <w:tcPr>
            <w:tcW w:w="151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7" w:rsidRPr="00070B02" w:rsidRDefault="00286347" w:rsidP="00B80B15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 xml:space="preserve">Подпрограмма 9. </w:t>
            </w:r>
          </w:p>
          <w:p w:rsidR="00286347" w:rsidRPr="00070B02" w:rsidRDefault="00286347" w:rsidP="00B97EBF">
            <w:pPr>
              <w:jc w:val="center"/>
              <w:rPr>
                <w:b/>
                <w:sz w:val="20"/>
                <w:szCs w:val="20"/>
              </w:rPr>
            </w:pPr>
            <w:r w:rsidRPr="00070B02">
              <w:rPr>
                <w:b/>
                <w:sz w:val="20"/>
                <w:szCs w:val="20"/>
              </w:rPr>
              <w:t>"Государственное регулирование в сфере производства и оборота этилового спирта, алкогольной и спиртосодержащей продукции"</w:t>
            </w:r>
          </w:p>
        </w:tc>
      </w:tr>
      <w:tr w:rsidR="00286347" w:rsidRPr="00070B02" w:rsidTr="00BE581C">
        <w:trPr>
          <w:gridAfter w:val="1"/>
          <w:wAfter w:w="205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9.1.</w:t>
            </w:r>
          </w:p>
          <w:p w:rsidR="00286347" w:rsidRPr="00070B02" w:rsidRDefault="00286347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Е.В. Стах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нова            Статс-секретарь-Заместитель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 xml:space="preserve">ля        В.В. Спирин         </w:t>
            </w:r>
            <w:r w:rsidRPr="00070B02">
              <w:rPr>
                <w:sz w:val="20"/>
                <w:szCs w:val="20"/>
              </w:rPr>
              <w:lastRenderedPageBreak/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Е.Е. Махновский            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В.Л. Диденко           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А.Ю. Кружалин              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 В.В. Ионкин                Начальник управления               А.В. Кор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бутов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47" w:rsidRPr="00070B02" w:rsidRDefault="00286347" w:rsidP="00B80B15">
            <w:pPr>
              <w:rPr>
                <w:color w:val="000000"/>
                <w:sz w:val="20"/>
                <w:szCs w:val="20"/>
              </w:rPr>
            </w:pPr>
            <w:r w:rsidRPr="00070B02">
              <w:rPr>
                <w:color w:val="000000"/>
                <w:sz w:val="20"/>
                <w:szCs w:val="20"/>
              </w:rPr>
              <w:t> Достижение запланированных значений показ</w:t>
            </w:r>
            <w:r w:rsidRPr="00070B02">
              <w:rPr>
                <w:color w:val="000000"/>
                <w:sz w:val="20"/>
                <w:szCs w:val="20"/>
              </w:rPr>
              <w:t>а</w:t>
            </w:r>
            <w:r w:rsidRPr="00070B02">
              <w:rPr>
                <w:color w:val="000000"/>
                <w:sz w:val="20"/>
                <w:szCs w:val="20"/>
              </w:rPr>
              <w:t>телей реализации подпрограммы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47" w:rsidRPr="00070B02" w:rsidRDefault="00286347" w:rsidP="00B80B15">
            <w:pPr>
              <w:rPr>
                <w:color w:val="000000"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16001060010400121                 16001060010400122               16001060010400242                             16001060010100244                  16001060010400831                16001060010400</w:t>
            </w:r>
            <w:r w:rsidRPr="00070B02">
              <w:rPr>
                <w:sz w:val="20"/>
                <w:szCs w:val="20"/>
              </w:rPr>
              <w:lastRenderedPageBreak/>
              <w:t>851              16001060010400852                           16001060010800244                         16001060011500121                               16001060011500122                         16001060011500242                   16001060011500244                                  16001060011500831                   16001060011500851                                16001060011500852                    16001120816900241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347" w:rsidRPr="00070B02" w:rsidRDefault="00286347" w:rsidP="00B80B15">
            <w:pPr>
              <w:rPr>
                <w:sz w:val="20"/>
                <w:szCs w:val="20"/>
              </w:rPr>
            </w:pP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231 888,30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7 100,00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139 970,00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68 081,40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50,00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2 955,60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397 525,20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35 000,00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40 716,60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169 102,00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100,00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1 602,90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217,00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39 100,00</w:t>
            </w: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</w:p>
          <w:p w:rsidR="00286347" w:rsidRPr="00070B02" w:rsidRDefault="00286347" w:rsidP="00B80B15">
            <w:pPr>
              <w:rPr>
                <w:sz w:val="20"/>
                <w:szCs w:val="20"/>
              </w:rPr>
            </w:pPr>
          </w:p>
        </w:tc>
      </w:tr>
      <w:tr w:rsidR="00447211" w:rsidRPr="00070B02" w:rsidTr="00BE581C">
        <w:trPr>
          <w:gridAfter w:val="1"/>
          <w:wAfter w:w="205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Основное мероприятие 9.2.</w:t>
            </w:r>
          </w:p>
          <w:p w:rsidR="00447211" w:rsidRPr="00070B02" w:rsidRDefault="00447211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Совершенствование нормативной правовой базы в сфере производства и оборота этилового спирта, алкогольной и спиртосодержащей продукции</w:t>
            </w:r>
            <w:r w:rsidR="00816CC0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Статс-секретарь-Заместитель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 В.В. Спирин                   Начальник управления                   А.В. Кор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бутов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1. Подготовка проектов федеральных законов, нормативных правовых актов Правительства Российской Федерации по вопросам соверше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ствования регулирования в сфере производства и оборота этилового спирта, алкогольной и спиртосодержащей продукции                                                                                                       2. Согласование проектов нормативных прав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вых актов, затрагивающих сферу производства и оборота этилового спирта, алкогольной и спи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тосодержащей продукции, подготовленных иными органами государственной власти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  <w:r w:rsidRPr="00070B02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  <w:r w:rsidRPr="00070B02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47211" w:rsidRPr="00070B02" w:rsidTr="00BE581C">
        <w:trPr>
          <w:gridAfter w:val="1"/>
          <w:wAfter w:w="205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Основное мероприятие 9.3.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Совершенствование государственного контроля и надзора за производством, оборотом, качеством и безопасностью этилового спирта, алкогольной и спиртосодержащей продукции</w:t>
            </w:r>
            <w:r w:rsidR="00816CC0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 xml:space="preserve">ля         Е.Е. Махновский            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lastRenderedPageBreak/>
              <w:t>ля            В.Л. Диде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 xml:space="preserve">ко           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 А.Ю. Кружалин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7211" w:rsidRPr="00070B02" w:rsidTr="00BE581C">
        <w:trPr>
          <w:gridAfter w:val="1"/>
          <w:wAfter w:w="205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Мероприятие 9.3.1.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Исполнение государственной функции по выдаче федеральных специальных марок для маркировки алкогольной продукции, производимой на терр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тории Российской Федерации</w:t>
            </w:r>
            <w:r w:rsidR="00B80B15" w:rsidRPr="00070B02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А.Ю. Кружалин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эффективного исполнения гос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дарственной функции по выдаче федеральных специальных марок для маркировки алкогол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ной продукции, производимой на территории Российской Федерации</w:t>
            </w:r>
            <w:r w:rsidR="00B80B15" w:rsidRPr="00070B02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7211" w:rsidRPr="00070B02" w:rsidTr="00816CC0">
        <w:trPr>
          <w:gridAfter w:val="1"/>
          <w:wAfter w:w="205" w:type="dxa"/>
          <w:trHeight w:val="207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 xml:space="preserve">Мероприятие 9.3.2. 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Выполнение государственной функции по 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ществлению лицензирования в соответствии с законодательством Российской Федерации де</w:t>
            </w:r>
            <w:r w:rsidRPr="00070B02">
              <w:rPr>
                <w:sz w:val="20"/>
                <w:szCs w:val="20"/>
              </w:rPr>
              <w:t>я</w:t>
            </w:r>
            <w:r w:rsidRPr="00070B02">
              <w:rPr>
                <w:sz w:val="20"/>
                <w:szCs w:val="20"/>
              </w:rPr>
              <w:t>тельности в области производства и оборота эт</w:t>
            </w:r>
            <w:r w:rsidRPr="00070B02">
              <w:rPr>
                <w:sz w:val="20"/>
                <w:szCs w:val="20"/>
              </w:rPr>
              <w:t>и</w:t>
            </w:r>
            <w:r w:rsidRPr="00070B02">
              <w:rPr>
                <w:sz w:val="20"/>
                <w:szCs w:val="20"/>
              </w:rPr>
              <w:t>лового спирта, алкогольной и спиртосодержащей продукции</w:t>
            </w:r>
            <w:r w:rsidR="00B80B15" w:rsidRPr="00070B02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 xml:space="preserve">ля         Е.Е. Махновский            </w:t>
            </w:r>
          </w:p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    В.Л. Диде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 xml:space="preserve">ко           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Обеспечение эффективного выполнения гос</w:t>
            </w:r>
            <w:r w:rsidRPr="00070B02">
              <w:rPr>
                <w:sz w:val="20"/>
                <w:szCs w:val="20"/>
              </w:rPr>
              <w:t>у</w:t>
            </w:r>
            <w:r w:rsidRPr="00070B02">
              <w:rPr>
                <w:sz w:val="20"/>
                <w:szCs w:val="20"/>
              </w:rPr>
              <w:t>дарственной функции по осуществлению лице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зирования в соответствии с законодательством Российской Федерации деятельности в области производства и оборота этилового спирта, алк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гольной и спиртосодержащей продукции</w:t>
            </w:r>
            <w:r w:rsidR="00B80B15" w:rsidRPr="00070B02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7211" w:rsidRPr="00070B02" w:rsidTr="00BE581C">
        <w:trPr>
          <w:gridAfter w:val="1"/>
          <w:wAfter w:w="205" w:type="dxa"/>
          <w:trHeight w:val="219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9.3.4.</w:t>
            </w:r>
          </w:p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Осуществлении функции государственного ко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троля по ведению единой государственной авт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t>матизированной информационной системы учета объема производства и оборота этилового спирта, алкогольной и спиртосодержа</w:t>
            </w:r>
            <w:r w:rsidR="00B80B15" w:rsidRPr="00070B02">
              <w:rPr>
                <w:sz w:val="20"/>
                <w:szCs w:val="20"/>
              </w:rPr>
              <w:t>щей продукции.</w:t>
            </w:r>
          </w:p>
          <w:p w:rsidR="00447211" w:rsidRPr="00070B02" w:rsidRDefault="00447211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А.Ю. Кружалин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Повышение эффективности осуществлении функции государственного контроля по ведению единой государственной автоматизированной информационной системы учета объема прои</w:t>
            </w:r>
            <w:r w:rsidRPr="00070B02">
              <w:rPr>
                <w:sz w:val="20"/>
                <w:szCs w:val="20"/>
              </w:rPr>
              <w:t>з</w:t>
            </w:r>
            <w:r w:rsidRPr="00070B02">
              <w:rPr>
                <w:sz w:val="20"/>
                <w:szCs w:val="20"/>
              </w:rPr>
              <w:t>водства и оборота этилового спирта, алкогол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ной и спиртосодержащей продукции</w:t>
            </w:r>
            <w:r w:rsidR="00B80B15" w:rsidRPr="00070B02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7211" w:rsidRPr="00070B02" w:rsidTr="00BE581C">
        <w:trPr>
          <w:gridAfter w:val="1"/>
          <w:wAfter w:w="205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Мероприятие 9.3.5.</w:t>
            </w:r>
          </w:p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Осуществление функции государственного ко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троля и надзора за предоставлением деклараций об объемах производства и оборота этилового спирта, алкогольной и спиртосодержащей пр</w:t>
            </w:r>
            <w:r w:rsidRPr="00070B02">
              <w:rPr>
                <w:sz w:val="20"/>
                <w:szCs w:val="20"/>
              </w:rPr>
              <w:t>о</w:t>
            </w:r>
            <w:r w:rsidRPr="00070B02">
              <w:rPr>
                <w:sz w:val="20"/>
                <w:szCs w:val="20"/>
              </w:rPr>
              <w:lastRenderedPageBreak/>
              <w:t>дукции (за исключением розничных продаж)</w:t>
            </w:r>
            <w:r w:rsidR="00B80B15" w:rsidRPr="00070B02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    В.Л. Диде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ко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Совершенствование контроля и надзора за предоставлением деклараций об объемах прои</w:t>
            </w:r>
            <w:r w:rsidRPr="00070B02">
              <w:rPr>
                <w:sz w:val="20"/>
                <w:szCs w:val="20"/>
              </w:rPr>
              <w:t>з</w:t>
            </w:r>
            <w:r w:rsidRPr="00070B02">
              <w:rPr>
                <w:sz w:val="20"/>
                <w:szCs w:val="20"/>
              </w:rPr>
              <w:t>водства и оборота этилового спирта, алкогол</w:t>
            </w:r>
            <w:r w:rsidRPr="00070B02">
              <w:rPr>
                <w:sz w:val="20"/>
                <w:szCs w:val="20"/>
              </w:rPr>
              <w:t>ь</w:t>
            </w:r>
            <w:r w:rsidRPr="00070B02">
              <w:rPr>
                <w:sz w:val="20"/>
                <w:szCs w:val="20"/>
              </w:rPr>
              <w:t>ной и спиртосодержащей продукции (за искл</w:t>
            </w:r>
            <w:r w:rsidRPr="00070B02">
              <w:rPr>
                <w:sz w:val="20"/>
                <w:szCs w:val="20"/>
              </w:rPr>
              <w:t>ю</w:t>
            </w:r>
            <w:r w:rsidRPr="00070B02">
              <w:rPr>
                <w:sz w:val="20"/>
                <w:szCs w:val="20"/>
              </w:rPr>
              <w:t>чением розничных продаж)</w:t>
            </w:r>
            <w:r w:rsidR="00B80B15" w:rsidRPr="00070B02">
              <w:rPr>
                <w:sz w:val="20"/>
                <w:szCs w:val="20"/>
              </w:rPr>
              <w:t>.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7211" w:rsidRPr="00070B02" w:rsidTr="00BE581C">
        <w:trPr>
          <w:gridAfter w:val="1"/>
          <w:wAfter w:w="205" w:type="dxa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A56" w:rsidRPr="00070B02" w:rsidRDefault="00316A56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lastRenderedPageBreak/>
              <w:t>Мероприятие 9.3.6</w:t>
            </w:r>
            <w:r w:rsidRPr="00070B02">
              <w:rPr>
                <w:b/>
                <w:sz w:val="20"/>
                <w:szCs w:val="20"/>
              </w:rPr>
              <w:t>.</w:t>
            </w:r>
          </w:p>
          <w:p w:rsidR="00447211" w:rsidRPr="00070B02" w:rsidRDefault="00316A56" w:rsidP="00B80B15">
            <w:pPr>
              <w:rPr>
                <w:b/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Осуществление функции государственного ко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троля (надзора) в области производства и оборота этилового спирта, алкогольной и спиртосодерж</w:t>
            </w:r>
            <w:r w:rsidRPr="00070B02">
              <w:rPr>
                <w:sz w:val="20"/>
                <w:szCs w:val="20"/>
              </w:rPr>
              <w:t>а</w:t>
            </w:r>
            <w:r w:rsidRPr="00070B02">
              <w:rPr>
                <w:sz w:val="20"/>
                <w:szCs w:val="20"/>
              </w:rPr>
              <w:t>щей продукции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Заместитель руководит</w:t>
            </w:r>
            <w:r w:rsidRPr="00070B02">
              <w:rPr>
                <w:sz w:val="20"/>
                <w:szCs w:val="20"/>
              </w:rPr>
              <w:t>е</w:t>
            </w:r>
            <w:r w:rsidRPr="00070B02">
              <w:rPr>
                <w:sz w:val="20"/>
                <w:szCs w:val="20"/>
              </w:rPr>
              <w:t>ля            В.Л. Диде</w:t>
            </w:r>
            <w:r w:rsidRPr="00070B02">
              <w:rPr>
                <w:sz w:val="20"/>
                <w:szCs w:val="20"/>
              </w:rPr>
              <w:t>н</w:t>
            </w:r>
            <w:r w:rsidRPr="00070B02">
              <w:rPr>
                <w:sz w:val="20"/>
                <w:szCs w:val="20"/>
              </w:rPr>
              <w:t>ко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01.01.2012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56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31.12.2012</w:t>
            </w:r>
          </w:p>
          <w:p w:rsidR="00447211" w:rsidRPr="00070B02" w:rsidRDefault="00447211" w:rsidP="00B80B15">
            <w:pPr>
              <w:rPr>
                <w:sz w:val="20"/>
                <w:szCs w:val="20"/>
              </w:rPr>
            </w:pPr>
          </w:p>
        </w:tc>
        <w:tc>
          <w:tcPr>
            <w:tcW w:w="4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316A56" w:rsidP="00B80B15">
            <w:pPr>
              <w:rPr>
                <w:sz w:val="20"/>
                <w:szCs w:val="20"/>
              </w:rPr>
            </w:pPr>
            <w:r w:rsidRPr="00070B02">
              <w:rPr>
                <w:sz w:val="20"/>
                <w:szCs w:val="20"/>
              </w:rPr>
              <w:t>Повышение эффективности осуществления функции государственного контроля (надзора) в области производства и оборота этилового спи</w:t>
            </w:r>
            <w:r w:rsidRPr="00070B02">
              <w:rPr>
                <w:sz w:val="20"/>
                <w:szCs w:val="20"/>
              </w:rPr>
              <w:t>р</w:t>
            </w:r>
            <w:r w:rsidRPr="00070B02">
              <w:rPr>
                <w:sz w:val="20"/>
                <w:szCs w:val="20"/>
              </w:rPr>
              <w:t>та, алкогольной и спиртосодержащей проду</w:t>
            </w:r>
            <w:r w:rsidRPr="00070B02">
              <w:rPr>
                <w:sz w:val="20"/>
                <w:szCs w:val="20"/>
              </w:rPr>
              <w:t>к</w:t>
            </w:r>
            <w:r w:rsidRPr="00070B02">
              <w:rPr>
                <w:sz w:val="20"/>
                <w:szCs w:val="20"/>
              </w:rPr>
              <w:t>ции</w:t>
            </w:r>
            <w:r w:rsidR="00B80B15" w:rsidRPr="00070B0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211" w:rsidRPr="00070B02" w:rsidRDefault="00447211" w:rsidP="00B80B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237D8" w:rsidRPr="00070B02" w:rsidRDefault="00E237D8" w:rsidP="00B80B15">
      <w:pPr>
        <w:rPr>
          <w:sz w:val="20"/>
          <w:szCs w:val="20"/>
        </w:rPr>
      </w:pPr>
    </w:p>
    <w:sectPr w:rsidR="00E237D8" w:rsidRPr="00070B02" w:rsidSect="00F6004B">
      <w:headerReference w:type="even" r:id="rId9"/>
      <w:footerReference w:type="default" r:id="rId10"/>
      <w:pgSz w:w="16840" w:h="11907" w:orient="landscape" w:code="9"/>
      <w:pgMar w:top="1701" w:right="1418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3A" w:rsidRDefault="008D2E3A">
      <w:r>
        <w:separator/>
      </w:r>
    </w:p>
  </w:endnote>
  <w:endnote w:type="continuationSeparator" w:id="0">
    <w:p w:rsidR="008D2E3A" w:rsidRDefault="008D2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722" w:rsidRDefault="001F272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30433C">
      <w:rPr>
        <w:noProof/>
      </w:rPr>
      <w:t>8</w:t>
    </w:r>
    <w:r>
      <w:fldChar w:fldCharType="end"/>
    </w:r>
  </w:p>
  <w:p w:rsidR="001F2722" w:rsidRDefault="001F27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3A" w:rsidRDefault="008D2E3A">
      <w:r>
        <w:separator/>
      </w:r>
    </w:p>
  </w:footnote>
  <w:footnote w:type="continuationSeparator" w:id="0">
    <w:p w:rsidR="008D2E3A" w:rsidRDefault="008D2E3A">
      <w:r>
        <w:continuationSeparator/>
      </w:r>
    </w:p>
  </w:footnote>
  <w:footnote w:id="1">
    <w:p w:rsidR="001F2722" w:rsidRDefault="001F2722">
      <w:pPr>
        <w:pStyle w:val="ab"/>
      </w:pPr>
      <w:r>
        <w:rPr>
          <w:rStyle w:val="ad"/>
        </w:rPr>
        <w:footnoteRef/>
      </w:r>
      <w:r>
        <w:t xml:space="preserve"> </w:t>
      </w:r>
      <w:r w:rsidRPr="00CE5C05">
        <w:t>Подготовка долгосрочной бюджетной стратегии РФ должна осуществляться в течение двух месяцев после утверждения прогноза социально-экономического ра</w:t>
      </w:r>
      <w:r w:rsidRPr="00CE5C05">
        <w:t>з</w:t>
      </w:r>
      <w:r w:rsidRPr="00CE5C05">
        <w:t>вития РФ до 2030 года</w:t>
      </w:r>
      <w:r w:rsidRPr="00CE5C05"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722" w:rsidRDefault="001F2722" w:rsidP="00962ED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F2722" w:rsidRDefault="001F27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1C"/>
    <w:rsid w:val="00005476"/>
    <w:rsid w:val="00070B02"/>
    <w:rsid w:val="0007462F"/>
    <w:rsid w:val="00084283"/>
    <w:rsid w:val="00085E29"/>
    <w:rsid w:val="0009543D"/>
    <w:rsid w:val="000A5724"/>
    <w:rsid w:val="000B33F9"/>
    <w:rsid w:val="000C097C"/>
    <w:rsid w:val="000C6F90"/>
    <w:rsid w:val="000F1F68"/>
    <w:rsid w:val="000F24B1"/>
    <w:rsid w:val="001116CD"/>
    <w:rsid w:val="0011250C"/>
    <w:rsid w:val="0014472F"/>
    <w:rsid w:val="001552D4"/>
    <w:rsid w:val="00197A7B"/>
    <w:rsid w:val="001A170D"/>
    <w:rsid w:val="001C41E0"/>
    <w:rsid w:val="001D285B"/>
    <w:rsid w:val="001D29D1"/>
    <w:rsid w:val="001F2722"/>
    <w:rsid w:val="00202CEF"/>
    <w:rsid w:val="00204EA1"/>
    <w:rsid w:val="00215BD4"/>
    <w:rsid w:val="002229BE"/>
    <w:rsid w:val="00224509"/>
    <w:rsid w:val="00235BF0"/>
    <w:rsid w:val="002445DD"/>
    <w:rsid w:val="002620A5"/>
    <w:rsid w:val="00286347"/>
    <w:rsid w:val="00295051"/>
    <w:rsid w:val="0029695B"/>
    <w:rsid w:val="002A490E"/>
    <w:rsid w:val="002B0335"/>
    <w:rsid w:val="002B66EF"/>
    <w:rsid w:val="002C060D"/>
    <w:rsid w:val="002C5E8D"/>
    <w:rsid w:val="002D0BB2"/>
    <w:rsid w:val="002F0EC3"/>
    <w:rsid w:val="002F5633"/>
    <w:rsid w:val="0030433C"/>
    <w:rsid w:val="00310CC5"/>
    <w:rsid w:val="003122EB"/>
    <w:rsid w:val="00312BD0"/>
    <w:rsid w:val="00316A56"/>
    <w:rsid w:val="00326AA2"/>
    <w:rsid w:val="0032728F"/>
    <w:rsid w:val="00333171"/>
    <w:rsid w:val="00334DE7"/>
    <w:rsid w:val="00340DA9"/>
    <w:rsid w:val="0034261D"/>
    <w:rsid w:val="0036177F"/>
    <w:rsid w:val="00362EF9"/>
    <w:rsid w:val="00364389"/>
    <w:rsid w:val="00374A87"/>
    <w:rsid w:val="00380F8E"/>
    <w:rsid w:val="0039309F"/>
    <w:rsid w:val="003961DB"/>
    <w:rsid w:val="003A7030"/>
    <w:rsid w:val="003C5BCE"/>
    <w:rsid w:val="004164B6"/>
    <w:rsid w:val="0044303C"/>
    <w:rsid w:val="00447211"/>
    <w:rsid w:val="00455A6A"/>
    <w:rsid w:val="004620A2"/>
    <w:rsid w:val="00487F94"/>
    <w:rsid w:val="004A211F"/>
    <w:rsid w:val="004B5625"/>
    <w:rsid w:val="004D2AAE"/>
    <w:rsid w:val="00502559"/>
    <w:rsid w:val="005071CF"/>
    <w:rsid w:val="00527DD5"/>
    <w:rsid w:val="00536B84"/>
    <w:rsid w:val="00541838"/>
    <w:rsid w:val="00554E4E"/>
    <w:rsid w:val="005707C5"/>
    <w:rsid w:val="0057590D"/>
    <w:rsid w:val="005847F2"/>
    <w:rsid w:val="00586EA7"/>
    <w:rsid w:val="00586EE6"/>
    <w:rsid w:val="00597F89"/>
    <w:rsid w:val="005A3C93"/>
    <w:rsid w:val="005C04BE"/>
    <w:rsid w:val="005C6AC0"/>
    <w:rsid w:val="005D2468"/>
    <w:rsid w:val="005D4BCB"/>
    <w:rsid w:val="005D6E65"/>
    <w:rsid w:val="005E51AD"/>
    <w:rsid w:val="005F5BD9"/>
    <w:rsid w:val="00612305"/>
    <w:rsid w:val="00615B51"/>
    <w:rsid w:val="006242A7"/>
    <w:rsid w:val="006405C3"/>
    <w:rsid w:val="0065580E"/>
    <w:rsid w:val="0065690D"/>
    <w:rsid w:val="006712E2"/>
    <w:rsid w:val="00674353"/>
    <w:rsid w:val="00676A64"/>
    <w:rsid w:val="00694DFF"/>
    <w:rsid w:val="006A7631"/>
    <w:rsid w:val="006B1433"/>
    <w:rsid w:val="006B349C"/>
    <w:rsid w:val="006B7922"/>
    <w:rsid w:val="006C33C6"/>
    <w:rsid w:val="006D250C"/>
    <w:rsid w:val="006E1A58"/>
    <w:rsid w:val="00701D73"/>
    <w:rsid w:val="00713B33"/>
    <w:rsid w:val="00746E25"/>
    <w:rsid w:val="007476F3"/>
    <w:rsid w:val="007760B4"/>
    <w:rsid w:val="007872F1"/>
    <w:rsid w:val="0079193A"/>
    <w:rsid w:val="007A52FC"/>
    <w:rsid w:val="007A77D2"/>
    <w:rsid w:val="007C75F8"/>
    <w:rsid w:val="007D248A"/>
    <w:rsid w:val="007F3D7B"/>
    <w:rsid w:val="00816CC0"/>
    <w:rsid w:val="00830E89"/>
    <w:rsid w:val="00853B1D"/>
    <w:rsid w:val="008916D1"/>
    <w:rsid w:val="00892EEC"/>
    <w:rsid w:val="008A30FC"/>
    <w:rsid w:val="008B56D5"/>
    <w:rsid w:val="008B57FA"/>
    <w:rsid w:val="008B7E2A"/>
    <w:rsid w:val="008D2E3A"/>
    <w:rsid w:val="008D5EB7"/>
    <w:rsid w:val="009002B2"/>
    <w:rsid w:val="009029BF"/>
    <w:rsid w:val="00913E15"/>
    <w:rsid w:val="00914C4E"/>
    <w:rsid w:val="00927E4A"/>
    <w:rsid w:val="00962EDE"/>
    <w:rsid w:val="00965314"/>
    <w:rsid w:val="00967FFE"/>
    <w:rsid w:val="009A1EBA"/>
    <w:rsid w:val="009C4EB0"/>
    <w:rsid w:val="009D7937"/>
    <w:rsid w:val="009E283A"/>
    <w:rsid w:val="009E5926"/>
    <w:rsid w:val="00A0154E"/>
    <w:rsid w:val="00A367FA"/>
    <w:rsid w:val="00A563BF"/>
    <w:rsid w:val="00A655EE"/>
    <w:rsid w:val="00A83733"/>
    <w:rsid w:val="00A94B74"/>
    <w:rsid w:val="00AA0DB6"/>
    <w:rsid w:val="00AB3A79"/>
    <w:rsid w:val="00AB7C78"/>
    <w:rsid w:val="00AD4A92"/>
    <w:rsid w:val="00AE2633"/>
    <w:rsid w:val="00B04CB0"/>
    <w:rsid w:val="00B23D9A"/>
    <w:rsid w:val="00B425A3"/>
    <w:rsid w:val="00B44ECD"/>
    <w:rsid w:val="00B500B9"/>
    <w:rsid w:val="00B526F2"/>
    <w:rsid w:val="00B64FE5"/>
    <w:rsid w:val="00B66F9D"/>
    <w:rsid w:val="00B7720E"/>
    <w:rsid w:val="00B80B15"/>
    <w:rsid w:val="00B959B6"/>
    <w:rsid w:val="00B9655D"/>
    <w:rsid w:val="00B97EBF"/>
    <w:rsid w:val="00BB331C"/>
    <w:rsid w:val="00BE2149"/>
    <w:rsid w:val="00BE581C"/>
    <w:rsid w:val="00BE58A9"/>
    <w:rsid w:val="00BF24F1"/>
    <w:rsid w:val="00BF5871"/>
    <w:rsid w:val="00C12BAB"/>
    <w:rsid w:val="00C21149"/>
    <w:rsid w:val="00C3644D"/>
    <w:rsid w:val="00C41C6B"/>
    <w:rsid w:val="00C44342"/>
    <w:rsid w:val="00C555A0"/>
    <w:rsid w:val="00C84B5C"/>
    <w:rsid w:val="00C86C1C"/>
    <w:rsid w:val="00CA0080"/>
    <w:rsid w:val="00CA41C5"/>
    <w:rsid w:val="00CD01C6"/>
    <w:rsid w:val="00CE5C05"/>
    <w:rsid w:val="00CE66F8"/>
    <w:rsid w:val="00CF3CEC"/>
    <w:rsid w:val="00CF4625"/>
    <w:rsid w:val="00D31034"/>
    <w:rsid w:val="00D42EC8"/>
    <w:rsid w:val="00D444D1"/>
    <w:rsid w:val="00D619DB"/>
    <w:rsid w:val="00D72175"/>
    <w:rsid w:val="00D76B17"/>
    <w:rsid w:val="00D84293"/>
    <w:rsid w:val="00D90FC1"/>
    <w:rsid w:val="00D93AB6"/>
    <w:rsid w:val="00DA199B"/>
    <w:rsid w:val="00DC0472"/>
    <w:rsid w:val="00DD410C"/>
    <w:rsid w:val="00DD465A"/>
    <w:rsid w:val="00DE329F"/>
    <w:rsid w:val="00DE3DAA"/>
    <w:rsid w:val="00DE47C3"/>
    <w:rsid w:val="00DF315A"/>
    <w:rsid w:val="00E0159E"/>
    <w:rsid w:val="00E125D5"/>
    <w:rsid w:val="00E237D8"/>
    <w:rsid w:val="00E43E69"/>
    <w:rsid w:val="00E54311"/>
    <w:rsid w:val="00E56E16"/>
    <w:rsid w:val="00E64167"/>
    <w:rsid w:val="00E66C63"/>
    <w:rsid w:val="00E679E9"/>
    <w:rsid w:val="00E72962"/>
    <w:rsid w:val="00E73DA4"/>
    <w:rsid w:val="00EB655D"/>
    <w:rsid w:val="00EC17C8"/>
    <w:rsid w:val="00EC2201"/>
    <w:rsid w:val="00EC72CB"/>
    <w:rsid w:val="00EC7539"/>
    <w:rsid w:val="00EF17E3"/>
    <w:rsid w:val="00EF7F07"/>
    <w:rsid w:val="00F068C3"/>
    <w:rsid w:val="00F365F5"/>
    <w:rsid w:val="00F52433"/>
    <w:rsid w:val="00F6004B"/>
    <w:rsid w:val="00F601CD"/>
    <w:rsid w:val="00F90E9B"/>
    <w:rsid w:val="00FA360B"/>
    <w:rsid w:val="00FA547E"/>
    <w:rsid w:val="00FB110B"/>
    <w:rsid w:val="00FD3D77"/>
    <w:rsid w:val="00FD4A9F"/>
    <w:rsid w:val="00FE11ED"/>
    <w:rsid w:val="00FF28FC"/>
    <w:rsid w:val="00FF2BFB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562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B5625"/>
  </w:style>
  <w:style w:type="table" w:styleId="a5">
    <w:name w:val="Table Grid"/>
    <w:basedOn w:val="a1"/>
    <w:rsid w:val="00D93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AD4A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Обычный в таблице"/>
    <w:basedOn w:val="a"/>
    <w:rsid w:val="00AE2633"/>
    <w:rPr>
      <w:sz w:val="22"/>
      <w:szCs w:val="22"/>
    </w:rPr>
  </w:style>
  <w:style w:type="paragraph" w:styleId="a8">
    <w:name w:val="footer"/>
    <w:basedOn w:val="a"/>
    <w:link w:val="a9"/>
    <w:uiPriority w:val="99"/>
    <w:rsid w:val="00DE3D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E3DAA"/>
    <w:rPr>
      <w:sz w:val="24"/>
      <w:szCs w:val="24"/>
    </w:rPr>
  </w:style>
  <w:style w:type="character" w:styleId="aa">
    <w:name w:val="Hyperlink"/>
    <w:basedOn w:val="a0"/>
    <w:rsid w:val="00D619DB"/>
    <w:rPr>
      <w:color w:val="0000FF" w:themeColor="hyperlink"/>
      <w:u w:val="single"/>
    </w:rPr>
  </w:style>
  <w:style w:type="paragraph" w:styleId="ab">
    <w:name w:val="footnote text"/>
    <w:basedOn w:val="a"/>
    <w:link w:val="ac"/>
    <w:rsid w:val="00CE5C05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E5C05"/>
  </w:style>
  <w:style w:type="character" w:styleId="ad">
    <w:name w:val="footnote reference"/>
    <w:basedOn w:val="a0"/>
    <w:rsid w:val="00CE5C05"/>
    <w:rPr>
      <w:vertAlign w:val="superscript"/>
    </w:rPr>
  </w:style>
  <w:style w:type="paragraph" w:styleId="ae">
    <w:name w:val="Balloon Text"/>
    <w:basedOn w:val="a"/>
    <w:link w:val="af"/>
    <w:rsid w:val="008B57F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B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562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B5625"/>
  </w:style>
  <w:style w:type="table" w:styleId="a5">
    <w:name w:val="Table Grid"/>
    <w:basedOn w:val="a1"/>
    <w:rsid w:val="00D93A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AD4A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Обычный в таблице"/>
    <w:basedOn w:val="a"/>
    <w:rsid w:val="00AE2633"/>
    <w:rPr>
      <w:sz w:val="22"/>
      <w:szCs w:val="22"/>
    </w:rPr>
  </w:style>
  <w:style w:type="paragraph" w:styleId="a8">
    <w:name w:val="footer"/>
    <w:basedOn w:val="a"/>
    <w:link w:val="a9"/>
    <w:uiPriority w:val="99"/>
    <w:rsid w:val="00DE3D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E3DAA"/>
    <w:rPr>
      <w:sz w:val="24"/>
      <w:szCs w:val="24"/>
    </w:rPr>
  </w:style>
  <w:style w:type="character" w:styleId="aa">
    <w:name w:val="Hyperlink"/>
    <w:basedOn w:val="a0"/>
    <w:rsid w:val="00D619DB"/>
    <w:rPr>
      <w:color w:val="0000FF" w:themeColor="hyperlink"/>
      <w:u w:val="single"/>
    </w:rPr>
  </w:style>
  <w:style w:type="paragraph" w:styleId="ab">
    <w:name w:val="footnote text"/>
    <w:basedOn w:val="a"/>
    <w:link w:val="ac"/>
    <w:rsid w:val="00CE5C05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CE5C05"/>
  </w:style>
  <w:style w:type="character" w:styleId="ad">
    <w:name w:val="footnote reference"/>
    <w:basedOn w:val="a0"/>
    <w:rsid w:val="00CE5C05"/>
    <w:rPr>
      <w:vertAlign w:val="superscript"/>
    </w:rPr>
  </w:style>
  <w:style w:type="paragraph" w:styleId="ae">
    <w:name w:val="Balloon Text"/>
    <w:basedOn w:val="a"/>
    <w:link w:val="af"/>
    <w:rsid w:val="008B57F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8B5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dget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D4A0E-968F-4DEC-8071-EEFFF97BC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5574</Words>
  <Characters>31776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подпрограммы ведомственной целевой программы, основного мероприятия, мероприятий ведомственной целевой программы, мероприятий реализуемых в рамках основного мероприятия</vt:lpstr>
    </vt:vector>
  </TitlesOfParts>
  <Company/>
  <LinksUpToDate>false</LinksUpToDate>
  <CharactersWithSpaces>37276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подпрограммы ведомственной целевой программы, основного мероприятия, мероприятий ведомственной целевой программы, мероприятий реализуемых в рамках основного мероприятия</dc:title>
  <dc:creator>2528</dc:creator>
  <cp:lastModifiedBy>МЕЛЮХИН ИГОРЬ СЕРАФИМОВИЧ</cp:lastModifiedBy>
  <cp:revision>2</cp:revision>
  <cp:lastPrinted>2012-08-02T15:09:00Z</cp:lastPrinted>
  <dcterms:created xsi:type="dcterms:W3CDTF">2012-08-09T14:09:00Z</dcterms:created>
  <dcterms:modified xsi:type="dcterms:W3CDTF">2012-08-09T14:09:00Z</dcterms:modified>
</cp:coreProperties>
</file>